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73D97" w14:textId="77777777" w:rsidR="00C77417" w:rsidRDefault="00C77417"/>
    <w:p w14:paraId="5A130421" w14:textId="77777777" w:rsidR="006A0BA8" w:rsidRDefault="006A0BA8" w:rsidP="003C7884">
      <w:pPr>
        <w:pStyle w:val="20"/>
        <w:tabs>
          <w:tab w:val="left" w:pos="0"/>
          <w:tab w:val="left" w:pos="567"/>
        </w:tabs>
        <w:spacing w:before="0" w:line="240" w:lineRule="auto"/>
        <w:ind w:firstLine="567"/>
        <w:rPr>
          <w:b/>
          <w:color w:val="000000"/>
        </w:rPr>
      </w:pPr>
      <w:r w:rsidRPr="006A0BA8">
        <w:drawing>
          <wp:inline distT="0" distB="0" distL="0" distR="0" wp14:anchorId="681F833C" wp14:editId="088EA849">
            <wp:extent cx="5940425" cy="8397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8397240"/>
                    </a:xfrm>
                    <a:prstGeom prst="rect">
                      <a:avLst/>
                    </a:prstGeom>
                  </pic:spPr>
                </pic:pic>
              </a:graphicData>
            </a:graphic>
          </wp:inline>
        </w:drawing>
      </w:r>
    </w:p>
    <w:p w14:paraId="581406BB" w14:textId="77777777" w:rsidR="006A0BA8" w:rsidRDefault="006A0BA8" w:rsidP="003C7884">
      <w:pPr>
        <w:pStyle w:val="20"/>
        <w:tabs>
          <w:tab w:val="left" w:pos="0"/>
          <w:tab w:val="left" w:pos="567"/>
        </w:tabs>
        <w:spacing w:before="0" w:line="240" w:lineRule="auto"/>
        <w:ind w:firstLine="567"/>
        <w:rPr>
          <w:b/>
          <w:color w:val="000000"/>
        </w:rPr>
      </w:pPr>
    </w:p>
    <w:p w14:paraId="78158AA1" w14:textId="77777777" w:rsidR="006A0BA8" w:rsidRDefault="006A0BA8" w:rsidP="003C7884">
      <w:pPr>
        <w:pStyle w:val="20"/>
        <w:tabs>
          <w:tab w:val="left" w:pos="0"/>
          <w:tab w:val="left" w:pos="567"/>
        </w:tabs>
        <w:spacing w:before="0" w:line="240" w:lineRule="auto"/>
        <w:ind w:firstLine="567"/>
        <w:rPr>
          <w:b/>
          <w:color w:val="000000"/>
        </w:rPr>
      </w:pPr>
    </w:p>
    <w:p w14:paraId="1D1BB57C" w14:textId="77777777" w:rsidR="006A0BA8" w:rsidRDefault="006A0BA8" w:rsidP="003C7884">
      <w:pPr>
        <w:pStyle w:val="20"/>
        <w:tabs>
          <w:tab w:val="left" w:pos="0"/>
          <w:tab w:val="left" w:pos="567"/>
        </w:tabs>
        <w:spacing w:before="0" w:line="240" w:lineRule="auto"/>
        <w:ind w:firstLine="567"/>
        <w:rPr>
          <w:b/>
          <w:color w:val="000000"/>
        </w:rPr>
      </w:pPr>
    </w:p>
    <w:p w14:paraId="780B4342" w14:textId="77777777" w:rsidR="006A0BA8" w:rsidRDefault="006A0BA8" w:rsidP="003C7884">
      <w:pPr>
        <w:pStyle w:val="20"/>
        <w:tabs>
          <w:tab w:val="left" w:pos="0"/>
          <w:tab w:val="left" w:pos="567"/>
        </w:tabs>
        <w:spacing w:before="0" w:line="240" w:lineRule="auto"/>
        <w:ind w:firstLine="567"/>
        <w:rPr>
          <w:b/>
          <w:color w:val="000000"/>
        </w:rPr>
      </w:pPr>
    </w:p>
    <w:p w14:paraId="38CCD805" w14:textId="4B0E20C0" w:rsidR="005B0517" w:rsidRPr="003C7884" w:rsidRDefault="005B0517" w:rsidP="003C7884">
      <w:pPr>
        <w:pStyle w:val="20"/>
        <w:tabs>
          <w:tab w:val="left" w:pos="0"/>
          <w:tab w:val="left" w:pos="567"/>
        </w:tabs>
        <w:spacing w:before="0" w:line="240" w:lineRule="auto"/>
        <w:ind w:firstLine="567"/>
        <w:rPr>
          <w:color w:val="000000"/>
        </w:rPr>
      </w:pPr>
      <w:bookmarkStart w:id="0" w:name="_GoBack"/>
      <w:bookmarkEnd w:id="0"/>
      <w:r w:rsidRPr="003C7884">
        <w:rPr>
          <w:b/>
          <w:color w:val="000000"/>
        </w:rPr>
        <w:lastRenderedPageBreak/>
        <w:t>1. Общие положения</w:t>
      </w:r>
    </w:p>
    <w:p w14:paraId="25880286"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1.1. Данное Положение разработано в соответствии с Федеральным законом № 273-ФЗ от 29.12.2012 «Об образовании в Российской Федерации</w:t>
      </w:r>
      <w:r w:rsidR="003C7884">
        <w:rPr>
          <w:color w:val="000000"/>
        </w:rPr>
        <w:t>»</w:t>
      </w:r>
      <w:r w:rsidRPr="003C7884">
        <w:rPr>
          <w:color w:val="000000"/>
        </w:rPr>
        <w:t xml:space="preserve"> с изменениями от 8 декабря 2020 года, санитарно-эпидемиологическими правилами и нормами СанПиН 2.3/2.4.3590-20 </w:t>
      </w:r>
      <w:r w:rsidR="003C7884">
        <w:rPr>
          <w:color w:val="000000"/>
        </w:rPr>
        <w:t>«</w:t>
      </w:r>
      <w:r w:rsidRPr="003C7884">
        <w:rPr>
          <w:color w:val="000000"/>
        </w:rPr>
        <w:t>Санитарно-эпидемиологические требования к организации общественного питания населения</w:t>
      </w:r>
      <w:r w:rsidR="003C7884">
        <w:rPr>
          <w:color w:val="000000"/>
        </w:rPr>
        <w:t>»</w:t>
      </w:r>
      <w:r w:rsidRPr="003C7884">
        <w:rPr>
          <w:color w:val="000000"/>
        </w:rPr>
        <w:t xml:space="preserve">, </w:t>
      </w:r>
      <w:r w:rsidRPr="003C7884">
        <w:rPr>
          <w:bCs/>
          <w:color w:val="000000"/>
        </w:rPr>
        <w:t>Постановлением главного государственного санитарного врача РФ о</w:t>
      </w:r>
      <w:r w:rsidRPr="003C7884">
        <w:rPr>
          <w:color w:val="000000"/>
        </w:rPr>
        <w:t xml:space="preserve">т 28 сентября 2020 года </w:t>
      </w:r>
      <w:r w:rsidR="003C7884">
        <w:rPr>
          <w:color w:val="000000"/>
        </w:rPr>
        <w:t>№</w:t>
      </w:r>
      <w:r w:rsidRPr="003C7884">
        <w:rPr>
          <w:color w:val="000000"/>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Федеральным законом № 29-ФЗ от 2 января </w:t>
      </w:r>
      <w:smartTag w:uri="urn:schemas-microsoft-com:office:smarttags" w:element="metricconverter">
        <w:smartTagPr>
          <w:attr w:name="ProductID" w:val="2000 г"/>
        </w:smartTagPr>
        <w:r w:rsidRPr="003C7884">
          <w:rPr>
            <w:color w:val="000000"/>
          </w:rPr>
          <w:t>2000 г</w:t>
        </w:r>
      </w:smartTag>
      <w:r w:rsidRPr="003C7884">
        <w:rPr>
          <w:color w:val="000000"/>
        </w:rPr>
        <w:t xml:space="preserve"> «О качестве и безопасности пищевых продуктов» с изменениями на 13 июля 2020 года, а также Уставом </w:t>
      </w:r>
      <w:r w:rsidR="003C7884">
        <w:rPr>
          <w:color w:val="000000"/>
        </w:rPr>
        <w:t xml:space="preserve">МАДОУ № 61 (далее - </w:t>
      </w:r>
      <w:r w:rsidRPr="003C7884">
        <w:rPr>
          <w:color w:val="000000"/>
        </w:rPr>
        <w:t>дошкольно</w:t>
      </w:r>
      <w:r w:rsidR="003C7884">
        <w:rPr>
          <w:color w:val="000000"/>
        </w:rPr>
        <w:t>е</w:t>
      </w:r>
      <w:r w:rsidRPr="003C7884">
        <w:rPr>
          <w:color w:val="000000"/>
        </w:rPr>
        <w:t xml:space="preserve"> образовательно</w:t>
      </w:r>
      <w:r w:rsidR="003C7884">
        <w:rPr>
          <w:color w:val="000000"/>
        </w:rPr>
        <w:t>е</w:t>
      </w:r>
      <w:r w:rsidRPr="003C7884">
        <w:rPr>
          <w:color w:val="000000"/>
        </w:rPr>
        <w:t xml:space="preserve"> учреждени</w:t>
      </w:r>
      <w:r w:rsidR="003C7884">
        <w:rPr>
          <w:color w:val="000000"/>
        </w:rPr>
        <w:t>е)</w:t>
      </w:r>
      <w:r w:rsidRPr="003C7884">
        <w:rPr>
          <w:color w:val="000000"/>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6DD585D3"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1.2. Настоящее Положение определяет цель, задачи и функции комиссии по контролю за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 </w:t>
      </w:r>
    </w:p>
    <w:p w14:paraId="337BE3DE"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1.3. Комиссия по контролю за организацией и качеством питания, бракеражу готовой продукции —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w:t>
      </w:r>
    </w:p>
    <w:p w14:paraId="32E18B00"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1.4. Комиссия в своей деятельности руководствуется санитарно-эпидемиологическими правилами и нормами СП 2.3/2.4.3590-20, СП 2.4.3648-20, </w:t>
      </w:r>
      <w:r w:rsidRPr="003C7884">
        <w:rPr>
          <w:bCs/>
          <w:color w:val="000000"/>
        </w:rPr>
        <w:t>СП 3.1/2.4.3598-20, СП 2.2.3670-20,</w:t>
      </w:r>
      <w:r w:rsidRPr="003C7884">
        <w:rPr>
          <w:color w:val="000000"/>
        </w:rPr>
        <w:t xml:space="preserve"> сборниками рецептур, технологическими картами, ГОСТами.</w:t>
      </w:r>
    </w:p>
    <w:p w14:paraId="119E4031"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 xml:space="preserve">1.5.  </w:t>
      </w:r>
      <w:r w:rsidRPr="003C7884">
        <w:rPr>
          <w:color w:val="000000"/>
          <w:u w:val="single"/>
        </w:rPr>
        <w:t>В задачи комиссии входит:</w:t>
      </w:r>
    </w:p>
    <w:p w14:paraId="7F114C52" w14:textId="77777777" w:rsidR="005B0517" w:rsidRPr="003C7884" w:rsidRDefault="005B0517" w:rsidP="003C7884">
      <w:pPr>
        <w:pStyle w:val="20"/>
        <w:numPr>
          <w:ilvl w:val="0"/>
          <w:numId w:val="26"/>
        </w:numPr>
        <w:shd w:val="clear" w:color="auto" w:fill="auto"/>
        <w:tabs>
          <w:tab w:val="left" w:pos="0"/>
          <w:tab w:val="left" w:pos="567"/>
        </w:tabs>
        <w:spacing w:before="0" w:line="240" w:lineRule="auto"/>
        <w:ind w:left="0" w:firstLine="567"/>
        <w:rPr>
          <w:color w:val="000000"/>
        </w:rPr>
      </w:pPr>
      <w:r w:rsidRPr="003C7884">
        <w:rPr>
          <w:color w:val="000000"/>
        </w:rPr>
        <w:t>контроль за качеством доставляемых продуктов питания;</w:t>
      </w:r>
    </w:p>
    <w:p w14:paraId="55A9F2A7" w14:textId="77777777" w:rsidR="005B0517" w:rsidRPr="003C7884" w:rsidRDefault="005B0517" w:rsidP="003C7884">
      <w:pPr>
        <w:pStyle w:val="20"/>
        <w:numPr>
          <w:ilvl w:val="0"/>
          <w:numId w:val="26"/>
        </w:numPr>
        <w:shd w:val="clear" w:color="auto" w:fill="auto"/>
        <w:tabs>
          <w:tab w:val="left" w:pos="0"/>
          <w:tab w:val="left" w:pos="567"/>
        </w:tabs>
        <w:spacing w:before="0" w:line="240" w:lineRule="auto"/>
        <w:ind w:left="0" w:firstLine="567"/>
        <w:rPr>
          <w:color w:val="000000"/>
        </w:rPr>
      </w:pPr>
      <w:r w:rsidRPr="003C7884">
        <w:rPr>
          <w:color w:val="000000"/>
        </w:rPr>
        <w:t>контроль и качество приготовления блюд;</w:t>
      </w:r>
    </w:p>
    <w:p w14:paraId="73CEDD16" w14:textId="77777777" w:rsidR="005B0517" w:rsidRPr="003C7884" w:rsidRDefault="005B0517" w:rsidP="003C7884">
      <w:pPr>
        <w:pStyle w:val="20"/>
        <w:numPr>
          <w:ilvl w:val="0"/>
          <w:numId w:val="26"/>
        </w:numPr>
        <w:shd w:val="clear" w:color="auto" w:fill="auto"/>
        <w:tabs>
          <w:tab w:val="left" w:pos="0"/>
          <w:tab w:val="left" w:pos="567"/>
        </w:tabs>
        <w:spacing w:before="0" w:line="240" w:lineRule="auto"/>
        <w:ind w:left="0" w:firstLine="567"/>
        <w:rPr>
          <w:color w:val="000000"/>
        </w:rPr>
      </w:pPr>
      <w:r w:rsidRPr="003C7884">
        <w:rPr>
          <w:color w:val="000000"/>
        </w:rPr>
        <w:t>контроль за соблюдением санитарно-гигиенических требований при приготовлении и раздаче пищи в детском саду.</w:t>
      </w:r>
    </w:p>
    <w:p w14:paraId="62048ED3"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1.6. Состав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w:t>
      </w:r>
    </w:p>
    <w:p w14:paraId="63E81BFA"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1.7. Комиссия состоит из не менее 3 человек. </w:t>
      </w:r>
      <w:r w:rsidRPr="003C7884">
        <w:rPr>
          <w:color w:val="000000"/>
          <w:u w:val="single"/>
        </w:rPr>
        <w:t>В состав комиссии могут входить:</w:t>
      </w:r>
    </w:p>
    <w:p w14:paraId="5A86322A" w14:textId="77777777" w:rsidR="005B0517" w:rsidRPr="003C7884" w:rsidRDefault="005B0517" w:rsidP="003C7884">
      <w:pPr>
        <w:pStyle w:val="20"/>
        <w:numPr>
          <w:ilvl w:val="0"/>
          <w:numId w:val="29"/>
        </w:numPr>
        <w:tabs>
          <w:tab w:val="left" w:pos="0"/>
          <w:tab w:val="left" w:pos="567"/>
        </w:tabs>
        <w:spacing w:before="0" w:line="240" w:lineRule="auto"/>
        <w:ind w:left="0" w:firstLine="567"/>
        <w:rPr>
          <w:color w:val="000000"/>
        </w:rPr>
      </w:pPr>
      <w:r w:rsidRPr="003C7884">
        <w:rPr>
          <w:color w:val="000000"/>
        </w:rPr>
        <w:t xml:space="preserve">представитель администрации: заведующий ДОУ или </w:t>
      </w:r>
      <w:r w:rsidR="003C7884">
        <w:rPr>
          <w:color w:val="000000"/>
        </w:rPr>
        <w:t>старший воспитатель</w:t>
      </w:r>
      <w:r w:rsidRPr="003C7884">
        <w:rPr>
          <w:color w:val="000000"/>
        </w:rPr>
        <w:t xml:space="preserve"> (председатель комиссии);</w:t>
      </w:r>
    </w:p>
    <w:p w14:paraId="693F681F" w14:textId="77777777" w:rsidR="005B0517" w:rsidRPr="003C7884" w:rsidRDefault="005B0517" w:rsidP="003C7884">
      <w:pPr>
        <w:pStyle w:val="20"/>
        <w:numPr>
          <w:ilvl w:val="0"/>
          <w:numId w:val="29"/>
        </w:numPr>
        <w:tabs>
          <w:tab w:val="left" w:pos="0"/>
          <w:tab w:val="left" w:pos="567"/>
        </w:tabs>
        <w:spacing w:before="0" w:line="240" w:lineRule="auto"/>
        <w:ind w:left="0" w:firstLine="567"/>
        <w:rPr>
          <w:color w:val="000000"/>
        </w:rPr>
      </w:pPr>
      <w:r w:rsidRPr="003C7884">
        <w:rPr>
          <w:color w:val="000000"/>
        </w:rPr>
        <w:t>медицинский работник (диетсестра);</w:t>
      </w:r>
    </w:p>
    <w:p w14:paraId="408A588F" w14:textId="77777777" w:rsidR="005B0517" w:rsidRPr="003C7884" w:rsidRDefault="005B0517" w:rsidP="003C7884">
      <w:pPr>
        <w:pStyle w:val="20"/>
        <w:numPr>
          <w:ilvl w:val="0"/>
          <w:numId w:val="29"/>
        </w:numPr>
        <w:tabs>
          <w:tab w:val="left" w:pos="0"/>
          <w:tab w:val="left" w:pos="567"/>
        </w:tabs>
        <w:spacing w:before="0" w:line="240" w:lineRule="auto"/>
        <w:ind w:left="0" w:firstLine="567"/>
        <w:rPr>
          <w:color w:val="000000"/>
        </w:rPr>
      </w:pPr>
      <w:r w:rsidRPr="003C7884">
        <w:rPr>
          <w:color w:val="000000"/>
        </w:rPr>
        <w:t>кладовщик;</w:t>
      </w:r>
    </w:p>
    <w:p w14:paraId="167443FD" w14:textId="77777777" w:rsidR="005B0517" w:rsidRPr="003C7884" w:rsidRDefault="005B0517" w:rsidP="003C7884">
      <w:pPr>
        <w:pStyle w:val="20"/>
        <w:numPr>
          <w:ilvl w:val="0"/>
          <w:numId w:val="29"/>
        </w:numPr>
        <w:tabs>
          <w:tab w:val="left" w:pos="0"/>
          <w:tab w:val="left" w:pos="567"/>
        </w:tabs>
        <w:spacing w:before="0" w:line="240" w:lineRule="auto"/>
        <w:ind w:left="0" w:firstLine="567"/>
        <w:rPr>
          <w:color w:val="000000"/>
        </w:rPr>
      </w:pPr>
      <w:r w:rsidRPr="003C7884">
        <w:rPr>
          <w:color w:val="000000"/>
        </w:rPr>
        <w:t>педагогические сотрудники;</w:t>
      </w:r>
    </w:p>
    <w:p w14:paraId="0560F2D1" w14:textId="77777777" w:rsidR="005B0517" w:rsidRPr="003C7884" w:rsidRDefault="005B0517" w:rsidP="003C7884">
      <w:pPr>
        <w:pStyle w:val="20"/>
        <w:numPr>
          <w:ilvl w:val="0"/>
          <w:numId w:val="29"/>
        </w:numPr>
        <w:tabs>
          <w:tab w:val="left" w:pos="0"/>
          <w:tab w:val="left" w:pos="567"/>
        </w:tabs>
        <w:spacing w:before="0" w:line="240" w:lineRule="auto"/>
        <w:ind w:left="0" w:firstLine="567"/>
        <w:rPr>
          <w:color w:val="000000"/>
        </w:rPr>
      </w:pPr>
      <w:r w:rsidRPr="003C7884">
        <w:rPr>
          <w:color w:val="000000"/>
        </w:rPr>
        <w:t>повара;</w:t>
      </w:r>
    </w:p>
    <w:p w14:paraId="734FEE5A" w14:textId="77777777" w:rsidR="005B0517" w:rsidRPr="003C7884" w:rsidRDefault="005B0517" w:rsidP="003C7884">
      <w:pPr>
        <w:pStyle w:val="20"/>
        <w:numPr>
          <w:ilvl w:val="0"/>
          <w:numId w:val="29"/>
        </w:numPr>
        <w:tabs>
          <w:tab w:val="left" w:pos="0"/>
          <w:tab w:val="left" w:pos="567"/>
        </w:tabs>
        <w:spacing w:before="0" w:line="240" w:lineRule="auto"/>
        <w:ind w:left="0" w:firstLine="567"/>
        <w:rPr>
          <w:color w:val="000000"/>
        </w:rPr>
      </w:pPr>
      <w:r w:rsidRPr="003C7884">
        <w:rPr>
          <w:color w:val="000000"/>
        </w:rPr>
        <w:t>член профсоюзного комитета детского сада;</w:t>
      </w:r>
    </w:p>
    <w:p w14:paraId="5C77D5E6" w14:textId="77777777" w:rsidR="005B0517" w:rsidRPr="003C7884" w:rsidRDefault="005B0517" w:rsidP="003C7884">
      <w:pPr>
        <w:pStyle w:val="20"/>
        <w:numPr>
          <w:ilvl w:val="0"/>
          <w:numId w:val="29"/>
        </w:numPr>
        <w:tabs>
          <w:tab w:val="left" w:pos="0"/>
          <w:tab w:val="left" w:pos="567"/>
        </w:tabs>
        <w:spacing w:before="0" w:line="240" w:lineRule="auto"/>
        <w:ind w:left="0" w:firstLine="567"/>
        <w:rPr>
          <w:color w:val="000000"/>
        </w:rPr>
      </w:pPr>
      <w:r w:rsidRPr="003C7884">
        <w:rPr>
          <w:color w:val="000000"/>
        </w:rPr>
        <w:t>представитель родительской общественности ДОУ.</w:t>
      </w:r>
    </w:p>
    <w:p w14:paraId="7C55C546"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В необходимых случаях в состав комиссии могут быть включены другие работники учреждения, приглашенные специалисты.</w:t>
      </w:r>
    </w:p>
    <w:p w14:paraId="017DFDC7"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1.8. Комиссия работает в тесном контакте с администрацией и профсоюзным комитетом ДОУ.</w:t>
      </w:r>
    </w:p>
    <w:p w14:paraId="597D6BC5"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1.9. Члены комиссии работают на добровольной основе.</w:t>
      </w:r>
    </w:p>
    <w:p w14:paraId="3B9C526A"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14:paraId="77127662" w14:textId="77777777" w:rsidR="005B0517" w:rsidRPr="003C7884" w:rsidRDefault="005B0517" w:rsidP="003C7884">
      <w:pPr>
        <w:pStyle w:val="20"/>
        <w:shd w:val="clear" w:color="auto" w:fill="auto"/>
        <w:tabs>
          <w:tab w:val="left" w:pos="0"/>
          <w:tab w:val="left" w:pos="567"/>
        </w:tabs>
        <w:spacing w:before="0" w:line="240" w:lineRule="auto"/>
        <w:ind w:firstLine="567"/>
        <w:rPr>
          <w:b/>
          <w:bCs/>
          <w:color w:val="000000"/>
        </w:rPr>
      </w:pPr>
    </w:p>
    <w:p w14:paraId="1A54918E" w14:textId="77777777" w:rsidR="005B0517" w:rsidRPr="003C7884" w:rsidRDefault="005B0517" w:rsidP="003C7884">
      <w:pPr>
        <w:pStyle w:val="20"/>
        <w:tabs>
          <w:tab w:val="left" w:pos="0"/>
          <w:tab w:val="left" w:pos="567"/>
        </w:tabs>
        <w:spacing w:before="0" w:line="240" w:lineRule="auto"/>
        <w:ind w:firstLine="567"/>
        <w:rPr>
          <w:b/>
          <w:bCs/>
          <w:color w:val="000000"/>
        </w:rPr>
      </w:pPr>
      <w:r w:rsidRPr="003C7884">
        <w:rPr>
          <w:b/>
          <w:color w:val="000000"/>
        </w:rPr>
        <w:t xml:space="preserve">2.  Функции комиссии </w:t>
      </w:r>
      <w:r w:rsidRPr="003C7884">
        <w:rPr>
          <w:b/>
          <w:bCs/>
          <w:color w:val="000000"/>
        </w:rPr>
        <w:t xml:space="preserve">по контролю за организацией и качеством питания, бракеражу готовой продукции, </w:t>
      </w:r>
      <w:r w:rsidRPr="003C7884">
        <w:rPr>
          <w:b/>
          <w:color w:val="000000"/>
        </w:rPr>
        <w:t>объекты, предмет и субъекты контроля комиссии</w:t>
      </w:r>
    </w:p>
    <w:p w14:paraId="3960A31E"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2.1. </w:t>
      </w:r>
      <w:r w:rsidRPr="003C7884">
        <w:rPr>
          <w:color w:val="000000"/>
          <w:u w:val="single"/>
        </w:rPr>
        <w:t xml:space="preserve">К основным функциям комиссии в детском саду относят: </w:t>
      </w:r>
    </w:p>
    <w:p w14:paraId="4B5E8805"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контроль за соблюдением санитарно-гигиенических норм при транспортировке, доставке и разгрузке продуктов питания;</w:t>
      </w:r>
    </w:p>
    <w:p w14:paraId="049504A8"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3C7884">
        <w:rPr>
          <w:i/>
          <w:color w:val="000000"/>
        </w:rPr>
        <w:t>Приложение 1</w:t>
      </w:r>
      <w:r w:rsidRPr="003C7884">
        <w:rPr>
          <w:color w:val="000000"/>
        </w:rPr>
        <w:t>);</w:t>
      </w:r>
    </w:p>
    <w:p w14:paraId="63E05687"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lastRenderedPageBreak/>
        <w:t>проверка соответствия пищи физиологическим потребностям детей в основных пищевых веществах;</w:t>
      </w:r>
    </w:p>
    <w:p w14:paraId="30646D68"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проверка соответствия объемов приготовленного питания объему разовых порций и количеству детей;</w:t>
      </w:r>
    </w:p>
    <w:p w14:paraId="17C60BFF"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14:paraId="23C6E79E"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контроль организации работы на пищеблоке;</w:t>
      </w:r>
    </w:p>
    <w:p w14:paraId="20B051CC"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отслеживание за правильностью составления ежедневного меню;</w:t>
      </w:r>
    </w:p>
    <w:p w14:paraId="273EB7D5"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наблюдение за соблюдением правил личной гигиены работниками пищеблока;</w:t>
      </w:r>
    </w:p>
    <w:p w14:paraId="2C1F2D1D"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осуществление контроля за сроками реализации продуктов питания и качеством приготовления пищи;</w:t>
      </w:r>
    </w:p>
    <w:p w14:paraId="431276FE"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отбор суточной пробы, проведение органолептической оценки готовой пищи, т.е. определение ее цвета, запаха, вкуса, консистенции, жесткости, сочности и т.д. (</w:t>
      </w:r>
      <w:r w:rsidRPr="003C7884">
        <w:rPr>
          <w:i/>
          <w:color w:val="000000"/>
        </w:rPr>
        <w:t>Приложение 2</w:t>
      </w:r>
      <w:r w:rsidRPr="003C7884">
        <w:rPr>
          <w:color w:val="000000"/>
        </w:rPr>
        <w:t>);</w:t>
      </w:r>
    </w:p>
    <w:p w14:paraId="366BD6B9" w14:textId="77777777" w:rsidR="005B0517" w:rsidRPr="003C7884" w:rsidRDefault="005B0517" w:rsidP="003C7884">
      <w:pPr>
        <w:pStyle w:val="20"/>
        <w:numPr>
          <w:ilvl w:val="0"/>
          <w:numId w:val="27"/>
        </w:numPr>
        <w:tabs>
          <w:tab w:val="left" w:pos="0"/>
          <w:tab w:val="left" w:pos="567"/>
        </w:tabs>
        <w:spacing w:before="0" w:line="240" w:lineRule="auto"/>
        <w:ind w:left="0" w:firstLine="567"/>
        <w:rPr>
          <w:color w:val="000000"/>
        </w:rPr>
      </w:pPr>
      <w:r w:rsidRPr="003C7884">
        <w:rPr>
          <w:color w:val="000000"/>
        </w:rPr>
        <w:t>направление при необходимости продукции на исследование в санитарно-технологическую пищевую лабораторию.</w:t>
      </w:r>
    </w:p>
    <w:p w14:paraId="621958FD" w14:textId="77777777" w:rsidR="005B0517" w:rsidRPr="003C7884" w:rsidRDefault="005B0517" w:rsidP="003C7884">
      <w:pPr>
        <w:pStyle w:val="20"/>
        <w:tabs>
          <w:tab w:val="left" w:pos="0"/>
          <w:tab w:val="left" w:pos="567"/>
        </w:tabs>
        <w:spacing w:before="0" w:line="240" w:lineRule="auto"/>
        <w:ind w:firstLine="567"/>
        <w:rPr>
          <w:color w:val="000000"/>
          <w:u w:val="single"/>
        </w:rPr>
      </w:pPr>
      <w:r w:rsidRPr="003C7884">
        <w:rPr>
          <w:color w:val="000000"/>
        </w:rPr>
        <w:t xml:space="preserve">2.2. </w:t>
      </w:r>
      <w:r w:rsidRPr="003C7884">
        <w:rPr>
          <w:color w:val="000000"/>
          <w:u w:val="single"/>
        </w:rPr>
        <w:t>Комиссия проверяет:</w:t>
      </w:r>
    </w:p>
    <w:p w14:paraId="0177BD54"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14:paraId="69A6E3B4"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условия транспортировки каждой поступающей партии, составляя акты при выявлении нарушений;</w:t>
      </w:r>
    </w:p>
    <w:p w14:paraId="427A6654"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рацион питания, сверяя его с основным двухнедельным и ежедневным меню;</w:t>
      </w:r>
    </w:p>
    <w:p w14:paraId="6CB48612"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наличие технологической и нормативно-технической документации на пищеблоке;</w:t>
      </w:r>
    </w:p>
    <w:p w14:paraId="64884D68"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ежедневно сверяет закладку продуктов питания с меню;</w:t>
      </w:r>
    </w:p>
    <w:p w14:paraId="5C0E8C23"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соответствие приготовления блюда технологической карте;</w:t>
      </w:r>
    </w:p>
    <w:p w14:paraId="3522F022"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14:paraId="186324E4"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осуществляет ежедневный визуальный контроль условий труда в производственной среде пищеблока и групповых помещениях;</w:t>
      </w:r>
    </w:p>
    <w:p w14:paraId="2E8AFED1"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14:paraId="255E766A"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осматривает сотрудников пищеблока, раздатчиков пищи, заполняя Гигиенический журнал (сотрудники), проверяет санитарные книжки;</w:t>
      </w:r>
    </w:p>
    <w:p w14:paraId="33F175DC"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14:paraId="514338FC"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14:paraId="1AEE0101"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соответствие ежедневного режима питания с графиком приема пищи;</w:t>
      </w:r>
    </w:p>
    <w:p w14:paraId="37A93498" w14:textId="77777777" w:rsidR="005B0517" w:rsidRPr="003C7884" w:rsidRDefault="005B0517" w:rsidP="003C7884">
      <w:pPr>
        <w:pStyle w:val="20"/>
        <w:numPr>
          <w:ilvl w:val="0"/>
          <w:numId w:val="35"/>
        </w:numPr>
        <w:tabs>
          <w:tab w:val="left" w:pos="0"/>
          <w:tab w:val="left" w:pos="567"/>
        </w:tabs>
        <w:spacing w:before="0" w:line="240" w:lineRule="auto"/>
        <w:ind w:left="0" w:firstLine="567"/>
        <w:rPr>
          <w:color w:val="000000"/>
          <w:lang w:bidi="ru-RU"/>
        </w:rPr>
      </w:pPr>
      <w:r w:rsidRPr="003C7884">
        <w:rPr>
          <w:color w:val="000000"/>
          <w:lang w:bidi="ru-RU"/>
        </w:rPr>
        <w:t>ежедневную гигиену приема пищи, составляя акты по проверке организации питания.</w:t>
      </w:r>
    </w:p>
    <w:p w14:paraId="71536BA8"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2.3. </w:t>
      </w:r>
      <w:r w:rsidRPr="003C7884">
        <w:rPr>
          <w:color w:val="000000"/>
          <w:u w:val="single"/>
        </w:rPr>
        <w:t>Объекты, предмет и субъекты контроля комиссии:</w:t>
      </w:r>
    </w:p>
    <w:p w14:paraId="2855EDF7"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оформление сопроводительной документации, маркировка продуктов питания;</w:t>
      </w:r>
    </w:p>
    <w:p w14:paraId="0396DFCC"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показатели качества и безопасности продуктов;</w:t>
      </w:r>
    </w:p>
    <w:p w14:paraId="4E143807"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полнота и правильность ведения и оформления документации на пищеблоке, группах;</w:t>
      </w:r>
    </w:p>
    <w:p w14:paraId="78B630BE"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поточность приготовления продуктов питания;</w:t>
      </w:r>
    </w:p>
    <w:p w14:paraId="0078DED1"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качество мытья, дезинфекции посуды, столовых приборов на пищеблоке, в групповых помещениях;</w:t>
      </w:r>
    </w:p>
    <w:p w14:paraId="380899B8"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условия и сроки хранения продуктов;</w:t>
      </w:r>
    </w:p>
    <w:p w14:paraId="3CFDFE9D"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условия хранения дезинфицирующих и моющих средств на пищеблоке (кухне), групповых помещениях;</w:t>
      </w:r>
    </w:p>
    <w:p w14:paraId="771D9902"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соблюдение требований и норм СанПин 2.3/2.4.3590-20 «Санитарно- эпидемиологические требования к организации общественного питания населения» при приготовлении и выдаче готовой продукции;</w:t>
      </w:r>
    </w:p>
    <w:p w14:paraId="4583E8F9"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исправность холодильного, технологического оборудования;</w:t>
      </w:r>
    </w:p>
    <w:p w14:paraId="708D6D0C"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lastRenderedPageBreak/>
        <w:t>личная гигиена, прохождение гигиенической подготовки и аттестации, медицинский осмотр, вакцинации сотрудниками ДОУ;</w:t>
      </w:r>
    </w:p>
    <w:p w14:paraId="7C9D6855" w14:textId="77777777" w:rsidR="005B0517" w:rsidRPr="003C7884" w:rsidRDefault="005B0517" w:rsidP="003C7884">
      <w:pPr>
        <w:pStyle w:val="20"/>
        <w:numPr>
          <w:ilvl w:val="1"/>
          <w:numId w:val="34"/>
        </w:numPr>
        <w:tabs>
          <w:tab w:val="left" w:pos="0"/>
          <w:tab w:val="left" w:pos="567"/>
        </w:tabs>
        <w:spacing w:before="0" w:line="240" w:lineRule="auto"/>
        <w:ind w:left="0" w:firstLine="567"/>
        <w:rPr>
          <w:color w:val="000000"/>
          <w:lang w:bidi="ru-RU"/>
        </w:rPr>
      </w:pPr>
      <w:r w:rsidRPr="003C7884">
        <w:rPr>
          <w:color w:val="000000"/>
          <w:lang w:bidi="ru-RU"/>
        </w:rPr>
        <w:t>дезинфицирующие мероприятия, генеральные уборки, текущая уборка на пищеблоке, групповых помещениях.</w:t>
      </w:r>
    </w:p>
    <w:p w14:paraId="3DB87233" w14:textId="77777777" w:rsidR="005B0517" w:rsidRPr="003C7884" w:rsidRDefault="005B0517" w:rsidP="003C7884">
      <w:pPr>
        <w:pStyle w:val="20"/>
        <w:numPr>
          <w:ilvl w:val="1"/>
          <w:numId w:val="36"/>
        </w:numPr>
        <w:tabs>
          <w:tab w:val="left" w:pos="0"/>
          <w:tab w:val="left" w:pos="567"/>
        </w:tabs>
        <w:spacing w:before="0" w:line="240" w:lineRule="auto"/>
        <w:ind w:left="0" w:firstLine="567"/>
        <w:rPr>
          <w:color w:val="000000"/>
        </w:rPr>
      </w:pPr>
      <w:r w:rsidRPr="003C7884">
        <w:rPr>
          <w:color w:val="000000"/>
        </w:rPr>
        <w:t>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p>
    <w:p w14:paraId="6801E8F7"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2.5.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который разрабатыва</w:t>
      </w:r>
      <w:r w:rsidRPr="003C7884">
        <w:rPr>
          <w:color w:val="000000"/>
        </w:rPr>
        <w:softHyphen/>
        <w:t>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w:t>
      </w:r>
    </w:p>
    <w:p w14:paraId="2C532ECA"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w:t>
      </w:r>
    </w:p>
    <w:p w14:paraId="0E36B3CF"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14:paraId="639CB70E"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w:t>
      </w:r>
      <w:smartTag w:uri="urn:schemas-microsoft-com:office:smarttags" w:element="metricconverter">
        <w:smartTagPr>
          <w:attr w:name="ProductID" w:val="100 г"/>
        </w:smartTagPr>
        <w:r w:rsidRPr="003C7884">
          <w:rPr>
            <w:color w:val="000000"/>
          </w:rPr>
          <w:t>100 г</w:t>
        </w:r>
      </w:smartTag>
      <w:r w:rsidRPr="003C7884">
        <w:rPr>
          <w:color w:val="000000"/>
        </w:rPr>
        <w:t>.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w:t>
      </w:r>
    </w:p>
    <w:p w14:paraId="0E279065"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bCs/>
          <w:color w:val="000000"/>
        </w:rPr>
        <w:t xml:space="preserve">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14:paraId="1EDB3348"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2.10. Комиссия составляет акты на списание продуктов, невостребованных порций, оставшихся по причине отсутствия детей.</w:t>
      </w:r>
    </w:p>
    <w:p w14:paraId="5A4B1AA9"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2.11. При выявлении нарушений комиссия составляет акт за подписью всех членов.</w:t>
      </w:r>
    </w:p>
    <w:p w14:paraId="0E4AA681"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2.12. Комиссия вносит предложения по улучшению питания детей в дошкольном образовательном учреждении.</w:t>
      </w:r>
    </w:p>
    <w:p w14:paraId="60E265EC"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color w:val="000000"/>
        </w:rPr>
        <w:t>2.13.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14:paraId="686CFE60" w14:textId="77777777" w:rsidR="005B0517" w:rsidRPr="003C7884" w:rsidRDefault="005B0517" w:rsidP="003C7884">
      <w:pPr>
        <w:pStyle w:val="20"/>
        <w:shd w:val="clear" w:color="auto" w:fill="auto"/>
        <w:tabs>
          <w:tab w:val="left" w:pos="0"/>
          <w:tab w:val="left" w:pos="567"/>
        </w:tabs>
        <w:spacing w:before="0" w:line="240" w:lineRule="auto"/>
        <w:ind w:firstLine="567"/>
        <w:rPr>
          <w:b/>
          <w:bCs/>
          <w:color w:val="000000"/>
        </w:rPr>
      </w:pPr>
    </w:p>
    <w:p w14:paraId="38679B71"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b/>
          <w:color w:val="000000"/>
        </w:rPr>
        <w:t>3.  Оценка организации питания в ДОУ</w:t>
      </w:r>
    </w:p>
    <w:p w14:paraId="79C30D79"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3.1. 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 </w:t>
      </w:r>
    </w:p>
    <w:p w14:paraId="4AE8C97A"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медсестры, кладовщика, повара.</w:t>
      </w:r>
    </w:p>
    <w:p w14:paraId="5F862429"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3.3. Бракеражную пробу берут из общего котла (кастрюли), предварительно перемешав тщательно пищу в котле. </w:t>
      </w:r>
    </w:p>
    <w:p w14:paraId="382626BD"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14:paraId="2AA90571" w14:textId="77777777" w:rsidR="005B0517" w:rsidRPr="003C7884" w:rsidRDefault="005B0517" w:rsidP="003C7884">
      <w:pPr>
        <w:pStyle w:val="20"/>
        <w:shd w:val="clear" w:color="auto" w:fill="auto"/>
        <w:tabs>
          <w:tab w:val="left" w:pos="0"/>
          <w:tab w:val="left" w:pos="567"/>
        </w:tabs>
        <w:spacing w:before="0" w:line="240" w:lineRule="auto"/>
        <w:ind w:firstLine="567"/>
        <w:rPr>
          <w:bCs/>
          <w:color w:val="000000"/>
        </w:rPr>
      </w:pPr>
      <w:r w:rsidRPr="003C7884">
        <w:rPr>
          <w:color w:val="000000"/>
        </w:rPr>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w:t>
      </w:r>
      <w:r w:rsidRPr="003C7884">
        <w:rPr>
          <w:bCs/>
          <w:color w:val="000000"/>
        </w:rPr>
        <w:t>Журнал должен быть прошнурован, пронумерован и скреплен печатью: хранится у медицинской сестры.</w:t>
      </w:r>
    </w:p>
    <w:p w14:paraId="31427F4B"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3.6. Органолептическая оценка дается на каждое блюдо отдельно (температура, внешний </w:t>
      </w:r>
      <w:r w:rsidRPr="003C7884">
        <w:rPr>
          <w:color w:val="000000"/>
        </w:rPr>
        <w:lastRenderedPageBreak/>
        <w:t xml:space="preserve">вид, запах, вкус; готовность и доброкачественность). </w:t>
      </w:r>
    </w:p>
    <w:p w14:paraId="5F1A1F69"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14:paraId="0833DDB5"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14:paraId="48CD2512"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14:paraId="011405D9"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14:paraId="7831154B"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3.11. Оценка качества блюд и кулинарных изделий заносится в журнал установленной формы и оформляется подписями всех членов комиссии. </w:t>
      </w:r>
    </w:p>
    <w:p w14:paraId="0E0AD8AF"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14:paraId="512768F2"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14:paraId="6FF1EEAB"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14:paraId="2F5DFF66"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3.15. 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w:t>
      </w:r>
    </w:p>
    <w:p w14:paraId="441BA779"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3.16. Основными формами работы комиссии являются:</w:t>
      </w:r>
    </w:p>
    <w:p w14:paraId="73F4A85E" w14:textId="77777777" w:rsidR="005B0517" w:rsidRPr="003C7884" w:rsidRDefault="005B0517" w:rsidP="003C7884">
      <w:pPr>
        <w:pStyle w:val="20"/>
        <w:numPr>
          <w:ilvl w:val="0"/>
          <w:numId w:val="30"/>
        </w:numPr>
        <w:tabs>
          <w:tab w:val="left" w:pos="0"/>
          <w:tab w:val="left" w:pos="567"/>
        </w:tabs>
        <w:spacing w:before="0" w:line="240" w:lineRule="auto"/>
        <w:ind w:left="0" w:firstLine="567"/>
        <w:rPr>
          <w:color w:val="000000"/>
        </w:rPr>
      </w:pPr>
      <w:r w:rsidRPr="003C7884">
        <w:rPr>
          <w:color w:val="000000"/>
        </w:rPr>
        <w:t>совещания, которые проводятся 1 раз в квартал;</w:t>
      </w:r>
    </w:p>
    <w:p w14:paraId="0BEC0F12" w14:textId="77777777" w:rsidR="005B0517" w:rsidRPr="003C7884" w:rsidRDefault="005B0517" w:rsidP="003C7884">
      <w:pPr>
        <w:pStyle w:val="20"/>
        <w:numPr>
          <w:ilvl w:val="0"/>
          <w:numId w:val="30"/>
        </w:numPr>
        <w:tabs>
          <w:tab w:val="left" w:pos="0"/>
          <w:tab w:val="left" w:pos="567"/>
        </w:tabs>
        <w:spacing w:before="0" w:line="240" w:lineRule="auto"/>
        <w:ind w:left="0" w:firstLine="567"/>
        <w:rPr>
          <w:color w:val="000000"/>
        </w:rPr>
      </w:pPr>
      <w:r w:rsidRPr="003C7884">
        <w:rPr>
          <w:color w:val="000000"/>
        </w:rPr>
        <w:t>контроль, осуществляемый руководителем ДОУ, членами комиссии, согласно плану производственного контроля за организацией и качеством питания в детском саду.</w:t>
      </w:r>
    </w:p>
    <w:p w14:paraId="7A0ACED2"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3.17.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14:paraId="0BAD51B8"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 xml:space="preserve">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14:paraId="1324A40A"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Примерный перечень вопросов, подлежащих контролю и рассмотрению:</w:t>
      </w:r>
    </w:p>
    <w:p w14:paraId="7FB5BCD7"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оценка органолептических свойств приготовленной пищи;</w:t>
      </w:r>
    </w:p>
    <w:p w14:paraId="7A1A808F"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предотвращение пищевых отравлений;</w:t>
      </w:r>
    </w:p>
    <w:p w14:paraId="65C2E2E9"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предотвращение желудочно-кишечных заболеваний;</w:t>
      </w:r>
    </w:p>
    <w:p w14:paraId="0087F351"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соблюдением технологии приготовления пищи;</w:t>
      </w:r>
    </w:p>
    <w:p w14:paraId="7A8E28C3"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lastRenderedPageBreak/>
        <w:t>обеспечение санитарии и гигиены на пищеблоке;</w:t>
      </w:r>
    </w:p>
    <w:p w14:paraId="3ABEC5D7"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организацией сбалансированного безопасного питания;</w:t>
      </w:r>
    </w:p>
    <w:p w14:paraId="43B89801"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хранением и реализацией пищевых продуктов;</w:t>
      </w:r>
    </w:p>
    <w:p w14:paraId="1BAC4278"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качеством поступающих пищевых продуктов и наличием сопроводительных документов;</w:t>
      </w:r>
    </w:p>
    <w:p w14:paraId="3A7EC2D8"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ведение журналов бракеража готовой пищевой продукции и бракеража скоропортящейся пищевой продукции;</w:t>
      </w:r>
    </w:p>
    <w:p w14:paraId="2C05BCB9"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качеством готовых блюд и соблюдением объема порций;</w:t>
      </w:r>
    </w:p>
    <w:p w14:paraId="7325E064"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выполнением норм питания и витаминизацией пищи;</w:t>
      </w:r>
    </w:p>
    <w:p w14:paraId="0F1E5EB5"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соблюдением питьевого режима;</w:t>
      </w:r>
    </w:p>
    <w:p w14:paraId="1B23FB55"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закладкой основных продуктов питания;</w:t>
      </w:r>
    </w:p>
    <w:p w14:paraId="4E6D9A7C" w14:textId="77777777" w:rsidR="005B0517" w:rsidRPr="003C7884" w:rsidRDefault="005B0517" w:rsidP="003C7884">
      <w:pPr>
        <w:pStyle w:val="20"/>
        <w:numPr>
          <w:ilvl w:val="0"/>
          <w:numId w:val="31"/>
        </w:numPr>
        <w:tabs>
          <w:tab w:val="left" w:pos="0"/>
          <w:tab w:val="left" w:pos="567"/>
        </w:tabs>
        <w:spacing w:before="0" w:line="240" w:lineRule="auto"/>
        <w:ind w:left="0" w:firstLine="567"/>
        <w:rPr>
          <w:color w:val="000000"/>
        </w:rPr>
      </w:pPr>
      <w:r w:rsidRPr="003C7884">
        <w:rPr>
          <w:color w:val="000000"/>
        </w:rPr>
        <w:t>контроль за отбором суточной пробы.</w:t>
      </w:r>
    </w:p>
    <w:p w14:paraId="5DCC6023"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14:paraId="0490F76F"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3.19.  Администрация ДОУ обязана содействовать в деятельности комиссии и принимать меры по устранению нарушений и замечаний, выявленных комиссией.</w:t>
      </w:r>
    </w:p>
    <w:p w14:paraId="48711333" w14:textId="77777777" w:rsidR="005B0517" w:rsidRPr="003C7884" w:rsidRDefault="005B0517" w:rsidP="003C7884">
      <w:pPr>
        <w:pStyle w:val="20"/>
        <w:tabs>
          <w:tab w:val="left" w:pos="0"/>
          <w:tab w:val="left" w:pos="567"/>
        </w:tabs>
        <w:spacing w:before="0" w:line="240" w:lineRule="auto"/>
        <w:ind w:firstLine="567"/>
        <w:rPr>
          <w:b/>
          <w:color w:val="000000"/>
        </w:rPr>
      </w:pPr>
    </w:p>
    <w:p w14:paraId="34FA5602"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b/>
          <w:bCs/>
          <w:color w:val="000000"/>
        </w:rPr>
        <w:t>4. Права, обязанности, ответственность комиссии</w:t>
      </w:r>
    </w:p>
    <w:p w14:paraId="02C25356"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u w:val="single"/>
        </w:rPr>
      </w:pPr>
      <w:r w:rsidRPr="003C7884">
        <w:rPr>
          <w:iCs/>
          <w:color w:val="000000"/>
        </w:rPr>
        <w:t>4.1.</w:t>
      </w:r>
      <w:r w:rsidRPr="003C7884">
        <w:rPr>
          <w:iCs/>
          <w:color w:val="000000"/>
          <w:u w:val="single"/>
        </w:rPr>
        <w:t xml:space="preserve"> Комиссия имеет право:</w:t>
      </w:r>
    </w:p>
    <w:p w14:paraId="7403BE17" w14:textId="77777777" w:rsidR="005B0517" w:rsidRPr="003C7884" w:rsidRDefault="005B0517" w:rsidP="003C7884">
      <w:pPr>
        <w:pStyle w:val="20"/>
        <w:numPr>
          <w:ilvl w:val="0"/>
          <w:numId w:val="33"/>
        </w:numPr>
        <w:shd w:val="clear" w:color="auto" w:fill="auto"/>
        <w:tabs>
          <w:tab w:val="left" w:pos="0"/>
          <w:tab w:val="left" w:pos="567"/>
        </w:tabs>
        <w:spacing w:before="0" w:line="240" w:lineRule="auto"/>
        <w:ind w:left="0" w:firstLine="567"/>
        <w:rPr>
          <w:color w:val="000000"/>
        </w:rPr>
      </w:pPr>
      <w:r w:rsidRPr="003C7884">
        <w:rPr>
          <w:color w:val="000000"/>
        </w:rPr>
        <w:t>выносить на обсуждение конкретные предложения по организации питания в детском саду;</w:t>
      </w:r>
    </w:p>
    <w:p w14:paraId="4EA06CDF" w14:textId="77777777" w:rsidR="005B0517" w:rsidRPr="003C7884" w:rsidRDefault="005B0517" w:rsidP="003C7884">
      <w:pPr>
        <w:pStyle w:val="20"/>
        <w:numPr>
          <w:ilvl w:val="0"/>
          <w:numId w:val="33"/>
        </w:numPr>
        <w:shd w:val="clear" w:color="auto" w:fill="auto"/>
        <w:tabs>
          <w:tab w:val="left" w:pos="0"/>
          <w:tab w:val="left" w:pos="567"/>
        </w:tabs>
        <w:spacing w:before="0" w:line="240" w:lineRule="auto"/>
        <w:ind w:left="0" w:firstLine="567"/>
        <w:rPr>
          <w:color w:val="000000"/>
        </w:rPr>
      </w:pPr>
      <w:r w:rsidRPr="003C7884">
        <w:rPr>
          <w:color w:val="000000"/>
        </w:rPr>
        <w:t>контролировать выполнение принятых решений;</w:t>
      </w:r>
    </w:p>
    <w:p w14:paraId="7B7D82CC" w14:textId="77777777" w:rsidR="005B0517" w:rsidRPr="003C7884" w:rsidRDefault="005B0517" w:rsidP="003C7884">
      <w:pPr>
        <w:pStyle w:val="20"/>
        <w:numPr>
          <w:ilvl w:val="0"/>
          <w:numId w:val="33"/>
        </w:numPr>
        <w:shd w:val="clear" w:color="auto" w:fill="auto"/>
        <w:tabs>
          <w:tab w:val="left" w:pos="0"/>
          <w:tab w:val="left" w:pos="567"/>
        </w:tabs>
        <w:spacing w:before="0" w:line="240" w:lineRule="auto"/>
        <w:ind w:left="0" w:firstLine="567"/>
        <w:rPr>
          <w:color w:val="000000"/>
        </w:rPr>
      </w:pPr>
      <w:r w:rsidRPr="003C7884">
        <w:rPr>
          <w:color w:val="000000"/>
        </w:rPr>
        <w:t>направлять при необходимости продукцию на исследование в санитарно-технологическую пищевую лабораторию;</w:t>
      </w:r>
    </w:p>
    <w:p w14:paraId="190FB982" w14:textId="77777777" w:rsidR="005B0517" w:rsidRPr="003C7884" w:rsidRDefault="005B0517" w:rsidP="003C7884">
      <w:pPr>
        <w:pStyle w:val="20"/>
        <w:numPr>
          <w:ilvl w:val="0"/>
          <w:numId w:val="33"/>
        </w:numPr>
        <w:shd w:val="clear" w:color="auto" w:fill="auto"/>
        <w:tabs>
          <w:tab w:val="left" w:pos="0"/>
          <w:tab w:val="left" w:pos="567"/>
        </w:tabs>
        <w:spacing w:before="0" w:line="240" w:lineRule="auto"/>
        <w:ind w:left="0" w:firstLine="567"/>
        <w:rPr>
          <w:color w:val="000000"/>
        </w:rPr>
      </w:pPr>
      <w:r w:rsidRPr="003C7884">
        <w:rPr>
          <w:color w:val="000000"/>
        </w:rPr>
        <w:t>составлять инвентаризационные ведомости и акты на списание невостребованных порций, недоброкачественных продуктов;</w:t>
      </w:r>
    </w:p>
    <w:p w14:paraId="0B4C6B33" w14:textId="77777777" w:rsidR="005B0517" w:rsidRPr="003C7884" w:rsidRDefault="005B0517" w:rsidP="003C7884">
      <w:pPr>
        <w:pStyle w:val="20"/>
        <w:numPr>
          <w:ilvl w:val="0"/>
          <w:numId w:val="33"/>
        </w:numPr>
        <w:shd w:val="clear" w:color="auto" w:fill="auto"/>
        <w:tabs>
          <w:tab w:val="left" w:pos="0"/>
          <w:tab w:val="left" w:pos="567"/>
        </w:tabs>
        <w:spacing w:before="0" w:line="240" w:lineRule="auto"/>
        <w:ind w:left="0" w:firstLine="567"/>
        <w:rPr>
          <w:color w:val="000000"/>
        </w:rPr>
      </w:pPr>
      <w:r w:rsidRPr="003C7884">
        <w:rPr>
          <w:color w:val="000000"/>
        </w:rPr>
        <w:t>давать рекомендации, направленные на улучшение питания в ДОУ;</w:t>
      </w:r>
    </w:p>
    <w:p w14:paraId="0DB93522" w14:textId="77777777" w:rsidR="005B0517" w:rsidRPr="003C7884" w:rsidRDefault="005B0517" w:rsidP="003C7884">
      <w:pPr>
        <w:pStyle w:val="20"/>
        <w:numPr>
          <w:ilvl w:val="0"/>
          <w:numId w:val="33"/>
        </w:numPr>
        <w:shd w:val="clear" w:color="auto" w:fill="auto"/>
        <w:tabs>
          <w:tab w:val="left" w:pos="0"/>
          <w:tab w:val="left" w:pos="567"/>
        </w:tabs>
        <w:spacing w:before="0" w:line="240" w:lineRule="auto"/>
        <w:ind w:left="0" w:firstLine="567"/>
        <w:rPr>
          <w:color w:val="000000"/>
        </w:rPr>
      </w:pPr>
      <w:r w:rsidRPr="003C7884">
        <w:rPr>
          <w:color w:val="000000"/>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Источник: https://ohrana-tryda.com/node/3977</w:t>
      </w:r>
    </w:p>
    <w:p w14:paraId="15381645"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u w:val="single"/>
        </w:rPr>
      </w:pPr>
      <w:r w:rsidRPr="003C7884">
        <w:rPr>
          <w:iCs/>
          <w:color w:val="000000"/>
        </w:rPr>
        <w:t>4.2.</w:t>
      </w:r>
      <w:r w:rsidRPr="003C7884">
        <w:rPr>
          <w:iCs/>
          <w:color w:val="000000"/>
          <w:u w:val="single"/>
        </w:rPr>
        <w:t xml:space="preserve"> Комиссия обязана</w:t>
      </w:r>
      <w:r w:rsidRPr="003C7884">
        <w:rPr>
          <w:color w:val="000000"/>
          <w:u w:val="single"/>
        </w:rPr>
        <w:t>:</w:t>
      </w:r>
    </w:p>
    <w:p w14:paraId="23BB2265"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контролировать соблюдение санитарно-гигиенических норм при транспортировке, доставке и разгрузке продуктов питания;</w:t>
      </w:r>
    </w:p>
    <w:p w14:paraId="5D23418D"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проверять складские и другие помещения на пригодность для хранения продуктов питания, а также условия хранения продуктов;</w:t>
      </w:r>
    </w:p>
    <w:p w14:paraId="2C96954A"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контролировать организацию работы на пищеблоке;</w:t>
      </w:r>
    </w:p>
    <w:p w14:paraId="27EA1445"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следить за соблюдением правил личной гигиены работниками пищеблока;</w:t>
      </w:r>
    </w:p>
    <w:p w14:paraId="5A18737B"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осуществлять контроль сроков реализации продуктов питания и качества приготовления пищи;</w:t>
      </w:r>
    </w:p>
    <w:p w14:paraId="77131C68"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следить за правильностью составления меню;</w:t>
      </w:r>
    </w:p>
    <w:p w14:paraId="3335C31C"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присутствовать при закладке основных продуктов, проверять выход блюд;</w:t>
      </w:r>
    </w:p>
    <w:p w14:paraId="308AD06E"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осуществлять контроль соответствия пищи физиологическим потребностям воспитанников в основных пищевых веществах;</w:t>
      </w:r>
    </w:p>
    <w:p w14:paraId="586ADBD5"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проводить органолептическую оценку готовой пищи;</w:t>
      </w:r>
    </w:p>
    <w:p w14:paraId="16806C59"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проверять соответствие объемов приготовленного питания объему разовых порций и количеству воспитанников.</w:t>
      </w:r>
    </w:p>
    <w:p w14:paraId="57C9505F"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u w:val="single"/>
        </w:rPr>
      </w:pPr>
      <w:r w:rsidRPr="003C7884">
        <w:rPr>
          <w:color w:val="000000"/>
        </w:rPr>
        <w:t>4.3</w:t>
      </w:r>
      <w:r w:rsidRPr="003C7884">
        <w:rPr>
          <w:iCs/>
          <w:color w:val="000000"/>
        </w:rPr>
        <w:t>. К</w:t>
      </w:r>
      <w:r w:rsidRPr="003C7884">
        <w:rPr>
          <w:iCs/>
          <w:color w:val="000000"/>
          <w:u w:val="single"/>
        </w:rPr>
        <w:t>омиссия несет ответственность</w:t>
      </w:r>
      <w:r w:rsidRPr="003C7884">
        <w:rPr>
          <w:color w:val="000000"/>
          <w:u w:val="single"/>
        </w:rPr>
        <w:t>:</w:t>
      </w:r>
    </w:p>
    <w:p w14:paraId="611D35A2"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за выполнение закрепленных за ней полномочий;</w:t>
      </w:r>
    </w:p>
    <w:p w14:paraId="389F81FC"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14:paraId="5A4A7D3B" w14:textId="77777777" w:rsidR="005B0517" w:rsidRPr="003C7884" w:rsidRDefault="005B0517" w:rsidP="003C7884">
      <w:pPr>
        <w:pStyle w:val="20"/>
        <w:numPr>
          <w:ilvl w:val="0"/>
          <w:numId w:val="32"/>
        </w:numPr>
        <w:shd w:val="clear" w:color="auto" w:fill="auto"/>
        <w:tabs>
          <w:tab w:val="left" w:pos="0"/>
          <w:tab w:val="left" w:pos="567"/>
        </w:tabs>
        <w:spacing w:before="0" w:line="240" w:lineRule="auto"/>
        <w:ind w:left="0" w:firstLine="567"/>
        <w:rPr>
          <w:color w:val="000000"/>
        </w:rPr>
      </w:pPr>
      <w:r w:rsidRPr="003C7884">
        <w:rPr>
          <w:color w:val="000000"/>
        </w:rPr>
        <w:t>за достоверность излагаемых фактов в учетно-отчетной документации.</w:t>
      </w:r>
    </w:p>
    <w:p w14:paraId="76B334B8"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p>
    <w:p w14:paraId="53FA7373" w14:textId="77777777" w:rsidR="005B0517" w:rsidRPr="003C7884" w:rsidRDefault="005B0517" w:rsidP="003C7884">
      <w:pPr>
        <w:pStyle w:val="20"/>
        <w:shd w:val="clear" w:color="auto" w:fill="auto"/>
        <w:tabs>
          <w:tab w:val="left" w:pos="0"/>
          <w:tab w:val="left" w:pos="567"/>
        </w:tabs>
        <w:spacing w:before="0" w:line="240" w:lineRule="auto"/>
        <w:ind w:firstLine="567"/>
        <w:rPr>
          <w:color w:val="000000"/>
        </w:rPr>
      </w:pPr>
      <w:r w:rsidRPr="003C7884">
        <w:rPr>
          <w:b/>
          <w:bCs/>
          <w:color w:val="000000"/>
        </w:rPr>
        <w:t>5. Делопроизводство</w:t>
      </w:r>
    </w:p>
    <w:p w14:paraId="4A2BDF50"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5.1. Комиссия ведет акты на списание невостребованных порций и следующие журналы:</w:t>
      </w:r>
    </w:p>
    <w:p w14:paraId="1022E66B" w14:textId="77777777" w:rsidR="005B0517" w:rsidRPr="003C7884" w:rsidRDefault="005B0517" w:rsidP="003C7884">
      <w:pPr>
        <w:pStyle w:val="20"/>
        <w:numPr>
          <w:ilvl w:val="0"/>
          <w:numId w:val="28"/>
        </w:numPr>
        <w:tabs>
          <w:tab w:val="left" w:pos="0"/>
          <w:tab w:val="left" w:pos="567"/>
        </w:tabs>
        <w:spacing w:before="0" w:line="240" w:lineRule="auto"/>
        <w:ind w:left="0" w:firstLine="567"/>
        <w:rPr>
          <w:color w:val="000000"/>
        </w:rPr>
      </w:pPr>
      <w:r w:rsidRPr="003C7884">
        <w:rPr>
          <w:color w:val="000000"/>
        </w:rPr>
        <w:t>Гигиенический журнал (сотрудники);</w:t>
      </w:r>
    </w:p>
    <w:p w14:paraId="25EE4EFF" w14:textId="77777777" w:rsidR="005B0517" w:rsidRPr="003C7884" w:rsidRDefault="005B0517" w:rsidP="003C7884">
      <w:pPr>
        <w:pStyle w:val="20"/>
        <w:numPr>
          <w:ilvl w:val="0"/>
          <w:numId w:val="28"/>
        </w:numPr>
        <w:tabs>
          <w:tab w:val="left" w:pos="0"/>
          <w:tab w:val="left" w:pos="567"/>
        </w:tabs>
        <w:spacing w:before="0" w:line="240" w:lineRule="auto"/>
        <w:ind w:left="0" w:firstLine="567"/>
        <w:rPr>
          <w:color w:val="000000"/>
        </w:rPr>
      </w:pPr>
      <w:r w:rsidRPr="003C7884">
        <w:rPr>
          <w:color w:val="000000"/>
        </w:rPr>
        <w:t>Журнал бракеража готовой пищевой продукции;</w:t>
      </w:r>
    </w:p>
    <w:p w14:paraId="425941FC" w14:textId="77777777" w:rsidR="005B0517" w:rsidRPr="003C7884" w:rsidRDefault="005B0517" w:rsidP="003C7884">
      <w:pPr>
        <w:pStyle w:val="20"/>
        <w:numPr>
          <w:ilvl w:val="0"/>
          <w:numId w:val="28"/>
        </w:numPr>
        <w:tabs>
          <w:tab w:val="left" w:pos="0"/>
          <w:tab w:val="left" w:pos="567"/>
        </w:tabs>
        <w:spacing w:before="0" w:line="240" w:lineRule="auto"/>
        <w:ind w:left="0" w:firstLine="567"/>
        <w:rPr>
          <w:color w:val="000000"/>
        </w:rPr>
      </w:pPr>
      <w:r w:rsidRPr="003C7884">
        <w:rPr>
          <w:color w:val="000000"/>
        </w:rPr>
        <w:t>Журнал бракеража скоропортящейся пищевой продукции;</w:t>
      </w:r>
    </w:p>
    <w:p w14:paraId="754546F9" w14:textId="77777777" w:rsidR="005B0517" w:rsidRPr="003C7884" w:rsidRDefault="005B0517" w:rsidP="003C7884">
      <w:pPr>
        <w:pStyle w:val="20"/>
        <w:numPr>
          <w:ilvl w:val="0"/>
          <w:numId w:val="28"/>
        </w:numPr>
        <w:shd w:val="clear" w:color="auto" w:fill="auto"/>
        <w:tabs>
          <w:tab w:val="left" w:pos="0"/>
          <w:tab w:val="left" w:pos="567"/>
        </w:tabs>
        <w:spacing w:before="0" w:line="240" w:lineRule="auto"/>
        <w:ind w:left="0" w:firstLine="567"/>
        <w:rPr>
          <w:color w:val="000000"/>
        </w:rPr>
      </w:pPr>
      <w:r w:rsidRPr="003C7884">
        <w:rPr>
          <w:color w:val="000000"/>
        </w:rPr>
        <w:lastRenderedPageBreak/>
        <w:t>Журнал учета посещаемости детей;</w:t>
      </w:r>
    </w:p>
    <w:p w14:paraId="7DC0A3E8" w14:textId="77777777" w:rsidR="005B0517" w:rsidRPr="003C7884" w:rsidRDefault="005B0517" w:rsidP="003C7884">
      <w:pPr>
        <w:pStyle w:val="20"/>
        <w:numPr>
          <w:ilvl w:val="0"/>
          <w:numId w:val="28"/>
        </w:numPr>
        <w:shd w:val="clear" w:color="auto" w:fill="auto"/>
        <w:tabs>
          <w:tab w:val="left" w:pos="0"/>
          <w:tab w:val="left" w:pos="567"/>
        </w:tabs>
        <w:spacing w:before="0" w:line="240" w:lineRule="auto"/>
        <w:ind w:left="0" w:firstLine="567"/>
        <w:rPr>
          <w:color w:val="000000"/>
        </w:rPr>
      </w:pPr>
      <w:r w:rsidRPr="003C7884">
        <w:rPr>
          <w:color w:val="000000"/>
        </w:rPr>
        <w:t>Журнал учета температурного режима холодильного оборудования;</w:t>
      </w:r>
    </w:p>
    <w:p w14:paraId="625CF962" w14:textId="77777777" w:rsidR="005B0517" w:rsidRPr="003C7884" w:rsidRDefault="005B0517" w:rsidP="003C7884">
      <w:pPr>
        <w:pStyle w:val="20"/>
        <w:numPr>
          <w:ilvl w:val="0"/>
          <w:numId w:val="28"/>
        </w:numPr>
        <w:shd w:val="clear" w:color="auto" w:fill="auto"/>
        <w:tabs>
          <w:tab w:val="left" w:pos="0"/>
          <w:tab w:val="left" w:pos="567"/>
        </w:tabs>
        <w:spacing w:before="0" w:line="240" w:lineRule="auto"/>
        <w:ind w:left="0" w:firstLine="567"/>
        <w:rPr>
          <w:color w:val="000000"/>
        </w:rPr>
      </w:pPr>
      <w:r w:rsidRPr="003C7884">
        <w:rPr>
          <w:color w:val="000000"/>
        </w:rPr>
        <w:t>Журнал учета температуры и влажности в складских помещениях;</w:t>
      </w:r>
    </w:p>
    <w:p w14:paraId="23D8196B" w14:textId="77777777" w:rsidR="005B0517" w:rsidRPr="003C7884" w:rsidRDefault="005B0517" w:rsidP="003C7884">
      <w:pPr>
        <w:pStyle w:val="20"/>
        <w:numPr>
          <w:ilvl w:val="0"/>
          <w:numId w:val="28"/>
        </w:numPr>
        <w:shd w:val="clear" w:color="auto" w:fill="auto"/>
        <w:tabs>
          <w:tab w:val="left" w:pos="0"/>
          <w:tab w:val="left" w:pos="567"/>
        </w:tabs>
        <w:spacing w:before="0" w:line="240" w:lineRule="auto"/>
        <w:ind w:left="0" w:firstLine="567"/>
        <w:rPr>
          <w:color w:val="000000"/>
        </w:rPr>
      </w:pPr>
      <w:r w:rsidRPr="003C7884">
        <w:rPr>
          <w:color w:val="000000"/>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14:paraId="3453D82B" w14:textId="77777777" w:rsidR="005B0517" w:rsidRPr="003C7884" w:rsidRDefault="005B0517" w:rsidP="003C7884">
      <w:pPr>
        <w:pStyle w:val="20"/>
        <w:numPr>
          <w:ilvl w:val="0"/>
          <w:numId w:val="28"/>
        </w:numPr>
        <w:shd w:val="clear" w:color="auto" w:fill="auto"/>
        <w:tabs>
          <w:tab w:val="left" w:pos="0"/>
          <w:tab w:val="left" w:pos="567"/>
        </w:tabs>
        <w:spacing w:before="0" w:line="240" w:lineRule="auto"/>
        <w:ind w:left="0" w:firstLine="567"/>
        <w:rPr>
          <w:color w:val="000000"/>
        </w:rPr>
      </w:pPr>
      <w:r w:rsidRPr="003C7884">
        <w:rPr>
          <w:color w:val="000000"/>
        </w:rPr>
        <w:t>Журнал учета работы бактерицидной лампы на пищеблоке;</w:t>
      </w:r>
    </w:p>
    <w:p w14:paraId="0F98A93D" w14:textId="77777777" w:rsidR="005B0517" w:rsidRPr="003C7884" w:rsidRDefault="005B0517" w:rsidP="003C7884">
      <w:pPr>
        <w:pStyle w:val="20"/>
        <w:numPr>
          <w:ilvl w:val="0"/>
          <w:numId w:val="28"/>
        </w:numPr>
        <w:shd w:val="clear" w:color="auto" w:fill="auto"/>
        <w:tabs>
          <w:tab w:val="left" w:pos="0"/>
          <w:tab w:val="left" w:pos="567"/>
        </w:tabs>
        <w:spacing w:before="0" w:line="240" w:lineRule="auto"/>
        <w:ind w:left="0" w:firstLine="567"/>
        <w:rPr>
          <w:color w:val="000000"/>
        </w:rPr>
      </w:pPr>
      <w:r w:rsidRPr="003C7884">
        <w:rPr>
          <w:color w:val="000000"/>
        </w:rPr>
        <w:t>Журнал генеральной уборки, ведомость учета обработки посуды, столовых приборов, оборудования;</w:t>
      </w:r>
    </w:p>
    <w:p w14:paraId="6EA144CD" w14:textId="77777777" w:rsidR="005B0517" w:rsidRPr="003C7884" w:rsidRDefault="005B0517" w:rsidP="003C7884">
      <w:pPr>
        <w:pStyle w:val="20"/>
        <w:numPr>
          <w:ilvl w:val="0"/>
          <w:numId w:val="28"/>
        </w:numPr>
        <w:shd w:val="clear" w:color="auto" w:fill="auto"/>
        <w:tabs>
          <w:tab w:val="left" w:pos="0"/>
          <w:tab w:val="left" w:pos="567"/>
        </w:tabs>
        <w:spacing w:before="0" w:line="240" w:lineRule="auto"/>
        <w:ind w:left="0" w:firstLine="567"/>
        <w:rPr>
          <w:color w:val="000000"/>
        </w:rPr>
      </w:pPr>
      <w:r w:rsidRPr="003C7884">
        <w:rPr>
          <w:color w:val="000000"/>
        </w:rPr>
        <w:t>Ведомость контроля за рационом питания детей.</w:t>
      </w:r>
    </w:p>
    <w:p w14:paraId="3BD95CCA"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14:paraId="1CC99604" w14:textId="77777777" w:rsidR="005B0517" w:rsidRPr="003C7884" w:rsidRDefault="005B0517" w:rsidP="003C7884">
      <w:pPr>
        <w:pStyle w:val="20"/>
        <w:tabs>
          <w:tab w:val="left" w:pos="0"/>
          <w:tab w:val="left" w:pos="567"/>
        </w:tabs>
        <w:spacing w:before="0" w:line="240" w:lineRule="auto"/>
        <w:ind w:firstLine="567"/>
        <w:rPr>
          <w:color w:val="000000"/>
        </w:rPr>
      </w:pPr>
    </w:p>
    <w:p w14:paraId="7C8CC8C1" w14:textId="77777777" w:rsidR="005B0517" w:rsidRPr="003C7884" w:rsidRDefault="005B0517" w:rsidP="003C7884">
      <w:pPr>
        <w:pStyle w:val="20"/>
        <w:tabs>
          <w:tab w:val="left" w:pos="0"/>
          <w:tab w:val="left" w:pos="567"/>
        </w:tabs>
        <w:spacing w:before="0" w:line="240" w:lineRule="auto"/>
        <w:ind w:firstLine="567"/>
        <w:rPr>
          <w:b/>
          <w:color w:val="000000"/>
        </w:rPr>
      </w:pPr>
      <w:r w:rsidRPr="003C7884">
        <w:rPr>
          <w:b/>
          <w:color w:val="000000"/>
        </w:rPr>
        <w:t>6. Заключительные положения</w:t>
      </w:r>
    </w:p>
    <w:p w14:paraId="3FFE81E2"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w:t>
      </w:r>
    </w:p>
    <w:p w14:paraId="21C998FD"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4DFEEC3D"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14:paraId="47B9C131" w14:textId="77777777" w:rsidR="005B0517" w:rsidRPr="003C7884" w:rsidRDefault="005B0517" w:rsidP="003C7884">
      <w:pPr>
        <w:pStyle w:val="20"/>
        <w:tabs>
          <w:tab w:val="left" w:pos="0"/>
          <w:tab w:val="left" w:pos="567"/>
        </w:tabs>
        <w:spacing w:before="0" w:line="240" w:lineRule="auto"/>
        <w:ind w:firstLine="567"/>
        <w:rPr>
          <w:color w:val="000000"/>
        </w:rPr>
      </w:pPr>
      <w:r w:rsidRPr="003C7884">
        <w:rPr>
          <w:color w:val="000000"/>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3C355742" w14:textId="77777777" w:rsidR="005B0517" w:rsidRPr="00D12613" w:rsidRDefault="005B0517" w:rsidP="00BD16B7">
      <w:pPr>
        <w:pStyle w:val="20"/>
        <w:tabs>
          <w:tab w:val="left" w:pos="426"/>
          <w:tab w:val="left" w:pos="567"/>
        </w:tabs>
        <w:spacing w:before="0" w:line="240" w:lineRule="auto"/>
        <w:ind w:left="5670" w:firstLine="0"/>
        <w:rPr>
          <w:bCs/>
          <w:color w:val="000000"/>
        </w:rPr>
      </w:pPr>
      <w:r w:rsidRPr="003C7884">
        <w:rPr>
          <w:color w:val="000000"/>
        </w:rPr>
        <w:br w:type="page"/>
      </w:r>
      <w:r w:rsidRPr="00D12613">
        <w:rPr>
          <w:bCs/>
          <w:color w:val="000000"/>
        </w:rPr>
        <w:lastRenderedPageBreak/>
        <w:t xml:space="preserve">Приложение </w:t>
      </w:r>
      <w:r w:rsidR="00D12613" w:rsidRPr="00D12613">
        <w:rPr>
          <w:bCs/>
          <w:color w:val="000000"/>
        </w:rPr>
        <w:t xml:space="preserve">№ </w:t>
      </w:r>
      <w:r w:rsidRPr="00D12613">
        <w:rPr>
          <w:bCs/>
          <w:color w:val="000000"/>
        </w:rPr>
        <w:t>1</w:t>
      </w:r>
    </w:p>
    <w:p w14:paraId="65614C60" w14:textId="77777777" w:rsidR="00BD16B7" w:rsidRPr="00D12613" w:rsidRDefault="00EE20B2" w:rsidP="00BD16B7">
      <w:pPr>
        <w:pStyle w:val="20"/>
        <w:tabs>
          <w:tab w:val="left" w:pos="426"/>
          <w:tab w:val="left" w:pos="567"/>
        </w:tabs>
        <w:spacing w:before="0" w:line="240" w:lineRule="auto"/>
        <w:ind w:left="5670" w:firstLine="0"/>
        <w:rPr>
          <w:bCs/>
          <w:color w:val="000000"/>
        </w:rPr>
      </w:pPr>
      <w:r w:rsidRPr="00D12613">
        <w:rPr>
          <w:bCs/>
          <w:color w:val="000000"/>
        </w:rPr>
        <w:t xml:space="preserve">к </w:t>
      </w:r>
      <w:r w:rsidR="00BD16B7" w:rsidRPr="00D12613">
        <w:rPr>
          <w:bCs/>
          <w:color w:val="000000"/>
        </w:rPr>
        <w:t>Положению</w:t>
      </w:r>
      <w:r w:rsidRPr="00D12613">
        <w:rPr>
          <w:bCs/>
          <w:color w:val="000000"/>
        </w:rPr>
        <w:t xml:space="preserve"> о комиссии по контролю за организацией и качеством питания, бракеражу готовой продукции в МАДОУ № 61</w:t>
      </w:r>
    </w:p>
    <w:p w14:paraId="60BBF110" w14:textId="77777777" w:rsidR="00BD16B7" w:rsidRPr="005B0517" w:rsidRDefault="00BD16B7" w:rsidP="00BD16B7">
      <w:pPr>
        <w:pStyle w:val="20"/>
        <w:tabs>
          <w:tab w:val="left" w:pos="426"/>
          <w:tab w:val="left" w:pos="567"/>
        </w:tabs>
        <w:spacing w:before="0" w:line="240" w:lineRule="auto"/>
        <w:ind w:left="5670" w:firstLine="0"/>
        <w:rPr>
          <w:b/>
          <w:bCs/>
          <w:i/>
          <w:color w:val="000000"/>
        </w:rPr>
      </w:pPr>
    </w:p>
    <w:p w14:paraId="251BEC20" w14:textId="77777777" w:rsidR="00BD16B7" w:rsidRPr="00EE20B2" w:rsidRDefault="005B0517" w:rsidP="00BD16B7">
      <w:pPr>
        <w:pStyle w:val="20"/>
        <w:tabs>
          <w:tab w:val="left" w:pos="567"/>
          <w:tab w:val="left" w:pos="778"/>
        </w:tabs>
        <w:spacing w:before="0" w:line="240" w:lineRule="auto"/>
        <w:ind w:firstLine="0"/>
        <w:jc w:val="center"/>
        <w:rPr>
          <w:b/>
          <w:color w:val="000000"/>
          <w:sz w:val="24"/>
          <w:szCs w:val="24"/>
        </w:rPr>
      </w:pPr>
      <w:r w:rsidRPr="00EE20B2">
        <w:rPr>
          <w:b/>
          <w:color w:val="000000"/>
          <w:sz w:val="24"/>
          <w:szCs w:val="24"/>
        </w:rPr>
        <w:t>М</w:t>
      </w:r>
      <w:r w:rsidR="00BD16B7" w:rsidRPr="00EE20B2">
        <w:rPr>
          <w:b/>
          <w:color w:val="000000"/>
          <w:sz w:val="24"/>
          <w:szCs w:val="24"/>
        </w:rPr>
        <w:t>ЕТОДИКА ОПРЕДЕЛЕНИЯ КАЧЕСТВА ПРОДУКТОВ</w:t>
      </w:r>
    </w:p>
    <w:p w14:paraId="3B3E3E06" w14:textId="77777777" w:rsidR="00BD16B7" w:rsidRPr="00EE20B2" w:rsidRDefault="00BD16B7" w:rsidP="005B0517">
      <w:pPr>
        <w:pStyle w:val="20"/>
        <w:tabs>
          <w:tab w:val="left" w:pos="567"/>
          <w:tab w:val="left" w:pos="778"/>
        </w:tabs>
        <w:spacing w:before="0" w:line="240" w:lineRule="auto"/>
        <w:ind w:firstLine="567"/>
        <w:rPr>
          <w:color w:val="000000"/>
          <w:sz w:val="24"/>
          <w:szCs w:val="24"/>
        </w:rPr>
      </w:pPr>
    </w:p>
    <w:p w14:paraId="5DDE4112" w14:textId="77777777" w:rsidR="005B0517" w:rsidRPr="00EE20B2" w:rsidRDefault="005B0517" w:rsidP="005B0517">
      <w:pPr>
        <w:pStyle w:val="20"/>
        <w:tabs>
          <w:tab w:val="left" w:pos="567"/>
          <w:tab w:val="left" w:pos="778"/>
        </w:tabs>
        <w:spacing w:before="0" w:line="240" w:lineRule="auto"/>
        <w:ind w:firstLine="567"/>
        <w:rPr>
          <w:color w:val="000000"/>
          <w:sz w:val="24"/>
          <w:szCs w:val="24"/>
        </w:rPr>
      </w:pPr>
      <w:r w:rsidRPr="00EE20B2">
        <w:rPr>
          <w:color w:val="000000"/>
          <w:sz w:val="24"/>
          <w:szCs w:val="24"/>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14:paraId="32734806" w14:textId="77777777" w:rsidR="005B0517" w:rsidRPr="00EE20B2" w:rsidRDefault="005B0517" w:rsidP="005B0517">
      <w:pPr>
        <w:pStyle w:val="20"/>
        <w:tabs>
          <w:tab w:val="left" w:pos="567"/>
          <w:tab w:val="left" w:pos="778"/>
        </w:tabs>
        <w:spacing w:before="0" w:line="240" w:lineRule="auto"/>
        <w:ind w:firstLine="567"/>
        <w:rPr>
          <w:color w:val="000000"/>
          <w:sz w:val="24"/>
          <w:szCs w:val="24"/>
        </w:rPr>
      </w:pPr>
      <w:r w:rsidRPr="00EE20B2">
        <w:rPr>
          <w:color w:val="000000"/>
          <w:sz w:val="24"/>
          <w:szCs w:val="24"/>
        </w:rPr>
        <w:t xml:space="preserve">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14:paraId="0B9EEB05" w14:textId="77777777" w:rsidR="005B0517" w:rsidRPr="00EE20B2" w:rsidRDefault="005B0517" w:rsidP="005B0517">
      <w:pPr>
        <w:pStyle w:val="20"/>
        <w:tabs>
          <w:tab w:val="left" w:pos="567"/>
          <w:tab w:val="left" w:pos="778"/>
        </w:tabs>
        <w:spacing w:before="0" w:line="240" w:lineRule="auto"/>
        <w:ind w:firstLine="567"/>
        <w:rPr>
          <w:color w:val="000000"/>
          <w:sz w:val="24"/>
          <w:szCs w:val="24"/>
        </w:rPr>
      </w:pPr>
      <w:r w:rsidRPr="00EE20B2">
        <w:rPr>
          <w:color w:val="000000"/>
          <w:sz w:val="24"/>
          <w:szCs w:val="24"/>
        </w:rPr>
        <w:t xml:space="preserve">Вкус продуктов, как и запах, следует устанавливать при характерной для нее температуре. </w:t>
      </w:r>
    </w:p>
    <w:p w14:paraId="6AAAD450" w14:textId="77777777" w:rsidR="005B0517" w:rsidRPr="00EE20B2" w:rsidRDefault="005B0517" w:rsidP="005B0517">
      <w:pPr>
        <w:pStyle w:val="20"/>
        <w:tabs>
          <w:tab w:val="left" w:pos="567"/>
          <w:tab w:val="left" w:pos="778"/>
        </w:tabs>
        <w:spacing w:before="0" w:line="240" w:lineRule="auto"/>
        <w:ind w:firstLine="567"/>
        <w:rPr>
          <w:b/>
          <w:bCs/>
          <w:i/>
          <w:color w:val="000000"/>
          <w:sz w:val="24"/>
          <w:szCs w:val="24"/>
        </w:rPr>
      </w:pPr>
      <w:r w:rsidRPr="00EE20B2">
        <w:rPr>
          <w:color w:val="000000"/>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14:paraId="369FF56D" w14:textId="77777777" w:rsidR="005B0517" w:rsidRPr="00EE20B2" w:rsidRDefault="005B0517" w:rsidP="005B0517">
      <w:pPr>
        <w:pStyle w:val="20"/>
        <w:tabs>
          <w:tab w:val="left" w:pos="567"/>
          <w:tab w:val="left" w:pos="778"/>
        </w:tabs>
        <w:spacing w:before="0" w:line="240" w:lineRule="auto"/>
        <w:ind w:firstLine="567"/>
        <w:rPr>
          <w:b/>
          <w:bCs/>
          <w:i/>
          <w:color w:val="000000"/>
          <w:sz w:val="24"/>
          <w:szCs w:val="24"/>
        </w:rPr>
      </w:pPr>
    </w:p>
    <w:p w14:paraId="319733CF" w14:textId="77777777" w:rsidR="00EE20B2" w:rsidRDefault="005B0517" w:rsidP="00EE20B2">
      <w:pPr>
        <w:pStyle w:val="20"/>
        <w:shd w:val="clear" w:color="auto" w:fill="auto"/>
        <w:tabs>
          <w:tab w:val="left" w:pos="567"/>
          <w:tab w:val="left" w:pos="778"/>
        </w:tabs>
        <w:spacing w:before="0" w:line="240" w:lineRule="auto"/>
        <w:ind w:firstLine="567"/>
        <w:jc w:val="center"/>
        <w:rPr>
          <w:b/>
          <w:bCs/>
          <w:color w:val="000000"/>
          <w:sz w:val="24"/>
          <w:szCs w:val="24"/>
        </w:rPr>
      </w:pPr>
      <w:r w:rsidRPr="00EE20B2">
        <w:rPr>
          <w:b/>
          <w:bCs/>
          <w:color w:val="000000"/>
          <w:sz w:val="24"/>
          <w:szCs w:val="24"/>
        </w:rPr>
        <w:t>Признаки доброкачественности основных продуктов,</w:t>
      </w:r>
      <w:r w:rsidR="00EE20B2">
        <w:rPr>
          <w:b/>
          <w:bCs/>
          <w:color w:val="000000"/>
          <w:sz w:val="24"/>
          <w:szCs w:val="24"/>
        </w:rPr>
        <w:t xml:space="preserve"> </w:t>
      </w:r>
    </w:p>
    <w:p w14:paraId="10AB648B" w14:textId="77777777" w:rsidR="005B0517" w:rsidRPr="00EE20B2" w:rsidRDefault="005B0517" w:rsidP="00EE20B2">
      <w:pPr>
        <w:pStyle w:val="20"/>
        <w:shd w:val="clear" w:color="auto" w:fill="auto"/>
        <w:tabs>
          <w:tab w:val="left" w:pos="567"/>
          <w:tab w:val="left" w:pos="778"/>
        </w:tabs>
        <w:spacing w:before="0" w:line="240" w:lineRule="auto"/>
        <w:ind w:firstLine="567"/>
        <w:jc w:val="center"/>
        <w:rPr>
          <w:color w:val="000000"/>
          <w:sz w:val="24"/>
          <w:szCs w:val="24"/>
        </w:rPr>
      </w:pPr>
      <w:r w:rsidRPr="00EE20B2">
        <w:rPr>
          <w:b/>
          <w:bCs/>
          <w:color w:val="000000"/>
          <w:sz w:val="24"/>
          <w:szCs w:val="24"/>
        </w:rPr>
        <w:t>используемых в детском питании</w:t>
      </w:r>
    </w:p>
    <w:p w14:paraId="1A3CE1E5" w14:textId="77777777" w:rsidR="005B0517" w:rsidRPr="00EE20B2" w:rsidRDefault="005B0517" w:rsidP="005B0517">
      <w:pPr>
        <w:pStyle w:val="20"/>
        <w:shd w:val="clear" w:color="auto" w:fill="auto"/>
        <w:tabs>
          <w:tab w:val="left" w:pos="567"/>
          <w:tab w:val="left" w:pos="778"/>
        </w:tabs>
        <w:spacing w:before="0" w:line="240" w:lineRule="auto"/>
        <w:ind w:firstLine="567"/>
        <w:rPr>
          <w:b/>
          <w:bCs/>
          <w:iCs/>
          <w:color w:val="000000"/>
          <w:sz w:val="24"/>
          <w:szCs w:val="24"/>
          <w:u w:val="single"/>
        </w:rPr>
      </w:pPr>
    </w:p>
    <w:p w14:paraId="2CB2C6EA" w14:textId="77777777" w:rsidR="005B0517" w:rsidRPr="00EE20B2" w:rsidRDefault="005B0517" w:rsidP="005B0517">
      <w:pPr>
        <w:pStyle w:val="20"/>
        <w:shd w:val="clear" w:color="auto" w:fill="auto"/>
        <w:tabs>
          <w:tab w:val="left" w:pos="567"/>
          <w:tab w:val="left" w:pos="778"/>
        </w:tabs>
        <w:spacing w:before="0" w:line="240" w:lineRule="auto"/>
        <w:ind w:firstLine="567"/>
        <w:rPr>
          <w:b/>
          <w:color w:val="000000"/>
          <w:sz w:val="24"/>
          <w:szCs w:val="24"/>
          <w:u w:val="single"/>
        </w:rPr>
      </w:pPr>
      <w:r w:rsidRPr="00EE20B2">
        <w:rPr>
          <w:b/>
          <w:bCs/>
          <w:iCs/>
          <w:color w:val="000000"/>
          <w:sz w:val="24"/>
          <w:szCs w:val="24"/>
          <w:u w:val="single"/>
        </w:rPr>
        <w:t>Мясо</w:t>
      </w:r>
    </w:p>
    <w:p w14:paraId="6185C5BD"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14:paraId="63FFCF7B"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w:t>
      </w:r>
    </w:p>
    <w:p w14:paraId="67C78A22"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Жир имеет белый или светло-желтый цвет. Сухожилия плотные, белого цвета, иногда с серовато-желтым оттенком.</w:t>
      </w:r>
    </w:p>
    <w:p w14:paraId="6D0B1C21"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14:paraId="5E431FC3"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14:paraId="50266CC2"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14:paraId="6D271E0C" w14:textId="77777777" w:rsidR="005B0517" w:rsidRPr="00EE20B2" w:rsidRDefault="005B0517" w:rsidP="005B0517">
      <w:pPr>
        <w:pStyle w:val="20"/>
        <w:shd w:val="clear" w:color="auto" w:fill="auto"/>
        <w:tabs>
          <w:tab w:val="left" w:pos="567"/>
          <w:tab w:val="left" w:pos="778"/>
        </w:tabs>
        <w:spacing w:before="0" w:line="240" w:lineRule="auto"/>
        <w:ind w:firstLine="567"/>
        <w:rPr>
          <w:b/>
          <w:bCs/>
          <w:i/>
          <w:iCs/>
          <w:color w:val="000000"/>
          <w:sz w:val="24"/>
          <w:szCs w:val="24"/>
        </w:rPr>
      </w:pPr>
    </w:p>
    <w:p w14:paraId="10B8AED2" w14:textId="77777777" w:rsidR="005B0517" w:rsidRPr="00EE20B2" w:rsidRDefault="005B0517" w:rsidP="005B0517">
      <w:pPr>
        <w:pStyle w:val="20"/>
        <w:shd w:val="clear" w:color="auto" w:fill="auto"/>
        <w:tabs>
          <w:tab w:val="left" w:pos="567"/>
          <w:tab w:val="left" w:pos="778"/>
        </w:tabs>
        <w:spacing w:before="0" w:line="240" w:lineRule="auto"/>
        <w:ind w:firstLine="567"/>
        <w:rPr>
          <w:b/>
          <w:color w:val="000000"/>
          <w:sz w:val="24"/>
          <w:szCs w:val="24"/>
          <w:u w:val="single"/>
        </w:rPr>
      </w:pPr>
      <w:r w:rsidRPr="00EE20B2">
        <w:rPr>
          <w:b/>
          <w:bCs/>
          <w:iCs/>
          <w:color w:val="000000"/>
          <w:sz w:val="24"/>
          <w:szCs w:val="24"/>
          <w:u w:val="single"/>
        </w:rPr>
        <w:t>Колбасные изделия</w:t>
      </w:r>
    </w:p>
    <w:p w14:paraId="18175687"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14:paraId="525F4146" w14:textId="77777777" w:rsidR="005B0517" w:rsidRPr="00EE20B2" w:rsidRDefault="005B0517" w:rsidP="005B0517">
      <w:pPr>
        <w:pStyle w:val="20"/>
        <w:shd w:val="clear" w:color="auto" w:fill="auto"/>
        <w:tabs>
          <w:tab w:val="left" w:pos="567"/>
          <w:tab w:val="left" w:pos="778"/>
        </w:tabs>
        <w:spacing w:before="0" w:line="240" w:lineRule="auto"/>
        <w:ind w:firstLine="567"/>
        <w:rPr>
          <w:b/>
          <w:bCs/>
          <w:i/>
          <w:iCs/>
          <w:color w:val="000000"/>
          <w:sz w:val="24"/>
          <w:szCs w:val="24"/>
        </w:rPr>
      </w:pPr>
    </w:p>
    <w:p w14:paraId="2B57F82B" w14:textId="77777777" w:rsidR="005B0517" w:rsidRPr="00EE20B2" w:rsidRDefault="005B0517" w:rsidP="005B0517">
      <w:pPr>
        <w:pStyle w:val="20"/>
        <w:shd w:val="clear" w:color="auto" w:fill="auto"/>
        <w:tabs>
          <w:tab w:val="left" w:pos="567"/>
          <w:tab w:val="left" w:pos="778"/>
        </w:tabs>
        <w:spacing w:before="0" w:line="240" w:lineRule="auto"/>
        <w:ind w:firstLine="567"/>
        <w:rPr>
          <w:b/>
          <w:color w:val="000000"/>
          <w:sz w:val="24"/>
          <w:szCs w:val="24"/>
          <w:u w:val="single"/>
        </w:rPr>
      </w:pPr>
      <w:r w:rsidRPr="00EE20B2">
        <w:rPr>
          <w:b/>
          <w:bCs/>
          <w:iCs/>
          <w:color w:val="000000"/>
          <w:sz w:val="24"/>
          <w:szCs w:val="24"/>
          <w:u w:val="single"/>
        </w:rPr>
        <w:lastRenderedPageBreak/>
        <w:t>Рыба</w:t>
      </w:r>
    </w:p>
    <w:p w14:paraId="68D84603"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14:paraId="4C02CA5D"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14:paraId="221A337E" w14:textId="77777777" w:rsidR="00EE20B2" w:rsidRDefault="00EE20B2" w:rsidP="005B0517">
      <w:pPr>
        <w:pStyle w:val="20"/>
        <w:shd w:val="clear" w:color="auto" w:fill="auto"/>
        <w:tabs>
          <w:tab w:val="left" w:pos="567"/>
          <w:tab w:val="left" w:pos="778"/>
        </w:tabs>
        <w:spacing w:before="0" w:line="240" w:lineRule="auto"/>
        <w:ind w:firstLine="567"/>
        <w:rPr>
          <w:b/>
          <w:bCs/>
          <w:iCs/>
          <w:color w:val="000000"/>
          <w:sz w:val="24"/>
          <w:szCs w:val="24"/>
          <w:u w:val="single"/>
        </w:rPr>
      </w:pPr>
    </w:p>
    <w:p w14:paraId="62363D37"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u w:val="single"/>
        </w:rPr>
      </w:pPr>
      <w:r w:rsidRPr="00EE20B2">
        <w:rPr>
          <w:b/>
          <w:bCs/>
          <w:iCs/>
          <w:color w:val="000000"/>
          <w:sz w:val="24"/>
          <w:szCs w:val="24"/>
          <w:u w:val="single"/>
        </w:rPr>
        <w:t>Молоко и молочные продукты</w:t>
      </w:r>
    </w:p>
    <w:p w14:paraId="55D75C04"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14:paraId="41F1FB04"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14:paraId="7B37A210"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14:paraId="2051494F"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14:paraId="69761B29"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Счищенный слой масла в пищу для детей не употребляется даже в случае его перетопки.</w:t>
      </w:r>
    </w:p>
    <w:p w14:paraId="72FCEE53" w14:textId="77777777" w:rsidR="005B0517" w:rsidRPr="00EE20B2" w:rsidRDefault="005B0517" w:rsidP="005B0517">
      <w:pPr>
        <w:pStyle w:val="20"/>
        <w:shd w:val="clear" w:color="auto" w:fill="auto"/>
        <w:tabs>
          <w:tab w:val="left" w:pos="567"/>
          <w:tab w:val="left" w:pos="778"/>
        </w:tabs>
        <w:spacing w:before="0" w:line="240" w:lineRule="auto"/>
        <w:ind w:firstLine="567"/>
        <w:rPr>
          <w:b/>
          <w:bCs/>
          <w:i/>
          <w:iCs/>
          <w:color w:val="000000"/>
          <w:sz w:val="24"/>
          <w:szCs w:val="24"/>
        </w:rPr>
      </w:pPr>
    </w:p>
    <w:p w14:paraId="6C4FDEB6"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u w:val="single"/>
        </w:rPr>
      </w:pPr>
      <w:r w:rsidRPr="00EE20B2">
        <w:rPr>
          <w:b/>
          <w:bCs/>
          <w:iCs/>
          <w:color w:val="000000"/>
          <w:sz w:val="24"/>
          <w:szCs w:val="24"/>
          <w:u w:val="single"/>
        </w:rPr>
        <w:t>Яйца</w:t>
      </w:r>
    </w:p>
    <w:p w14:paraId="4F1FCFFF" w14:textId="77777777" w:rsidR="005B0517" w:rsidRPr="00EE20B2"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EE20B2">
          <w:rPr>
            <w:color w:val="000000"/>
            <w:sz w:val="24"/>
            <w:szCs w:val="24"/>
          </w:rPr>
          <w:t>20 г</w:t>
        </w:r>
      </w:smartTag>
      <w:r w:rsidRPr="00EE20B2">
        <w:rPr>
          <w:color w:val="000000"/>
          <w:sz w:val="24"/>
          <w:szCs w:val="24"/>
        </w:rPr>
        <w:t xml:space="preserve"> соли на </w:t>
      </w:r>
      <w:smartTag w:uri="urn:schemas-microsoft-com:office:smarttags" w:element="metricconverter">
        <w:smartTagPr>
          <w:attr w:name="ProductID" w:val="1 л"/>
        </w:smartTagPr>
        <w:r w:rsidRPr="00EE20B2">
          <w:rPr>
            <w:color w:val="000000"/>
            <w:sz w:val="24"/>
            <w:szCs w:val="24"/>
          </w:rPr>
          <w:t>1 л</w:t>
        </w:r>
      </w:smartTag>
      <w:r w:rsidRPr="00EE20B2">
        <w:rPr>
          <w:color w:val="000000"/>
          <w:sz w:val="24"/>
          <w:szCs w:val="24"/>
        </w:rPr>
        <w:t xml:space="preserve"> воды). При этом свежие яйца в растворе соли тонут, а усохшие, длительно хранящиеся всплывают.</w:t>
      </w:r>
    </w:p>
    <w:p w14:paraId="127B486D" w14:textId="77777777" w:rsidR="00D12613" w:rsidRDefault="005B0517" w:rsidP="005B0517">
      <w:pPr>
        <w:pStyle w:val="20"/>
        <w:shd w:val="clear" w:color="auto" w:fill="auto"/>
        <w:tabs>
          <w:tab w:val="left" w:pos="567"/>
          <w:tab w:val="left" w:pos="778"/>
        </w:tabs>
        <w:spacing w:before="0" w:line="240" w:lineRule="auto"/>
        <w:ind w:firstLine="567"/>
        <w:rPr>
          <w:color w:val="000000"/>
          <w:sz w:val="24"/>
          <w:szCs w:val="24"/>
        </w:rPr>
      </w:pPr>
      <w:r w:rsidRPr="00EE20B2">
        <w:rPr>
          <w:color w:val="000000"/>
          <w:sz w:val="24"/>
          <w:szCs w:val="24"/>
        </w:rPr>
        <w:br w:type="page"/>
      </w:r>
    </w:p>
    <w:p w14:paraId="1E962876" w14:textId="77777777" w:rsidR="00D12613" w:rsidRPr="00D12613" w:rsidRDefault="00D12613" w:rsidP="00D12613">
      <w:pPr>
        <w:pStyle w:val="20"/>
        <w:tabs>
          <w:tab w:val="left" w:pos="426"/>
          <w:tab w:val="left" w:pos="567"/>
        </w:tabs>
        <w:spacing w:before="0" w:line="240" w:lineRule="auto"/>
        <w:ind w:left="5670" w:firstLine="0"/>
        <w:rPr>
          <w:bCs/>
          <w:color w:val="000000"/>
        </w:rPr>
      </w:pPr>
      <w:r w:rsidRPr="00D12613">
        <w:rPr>
          <w:bCs/>
          <w:color w:val="000000"/>
        </w:rPr>
        <w:lastRenderedPageBreak/>
        <w:t xml:space="preserve">Приложение № </w:t>
      </w:r>
      <w:r>
        <w:rPr>
          <w:bCs/>
          <w:color w:val="000000"/>
        </w:rPr>
        <w:t>2</w:t>
      </w:r>
    </w:p>
    <w:p w14:paraId="019AE673" w14:textId="77777777" w:rsidR="00D12613" w:rsidRPr="00D12613" w:rsidRDefault="00D12613" w:rsidP="00D12613">
      <w:pPr>
        <w:pStyle w:val="20"/>
        <w:tabs>
          <w:tab w:val="left" w:pos="426"/>
          <w:tab w:val="left" w:pos="567"/>
        </w:tabs>
        <w:spacing w:before="0" w:line="240" w:lineRule="auto"/>
        <w:ind w:left="5670" w:firstLine="0"/>
        <w:rPr>
          <w:bCs/>
          <w:color w:val="000000"/>
        </w:rPr>
      </w:pPr>
      <w:r w:rsidRPr="00D12613">
        <w:rPr>
          <w:bCs/>
          <w:color w:val="000000"/>
        </w:rPr>
        <w:t>к Положению о комиссии по контролю за организацией и качеством питания, бракеражу готовой продукции в МАДОУ № 61</w:t>
      </w:r>
    </w:p>
    <w:p w14:paraId="2E878A5E" w14:textId="77777777" w:rsidR="00D12613" w:rsidRPr="00D12613" w:rsidRDefault="00D12613" w:rsidP="00D12613">
      <w:pPr>
        <w:pStyle w:val="20"/>
        <w:shd w:val="clear" w:color="auto" w:fill="auto"/>
        <w:tabs>
          <w:tab w:val="left" w:pos="567"/>
          <w:tab w:val="left" w:pos="778"/>
        </w:tabs>
        <w:spacing w:before="0" w:line="240" w:lineRule="auto"/>
        <w:ind w:firstLine="567"/>
        <w:jc w:val="left"/>
        <w:rPr>
          <w:color w:val="000000"/>
        </w:rPr>
      </w:pPr>
    </w:p>
    <w:p w14:paraId="20D401A8" w14:textId="77777777" w:rsidR="005B0517" w:rsidRDefault="005B0517" w:rsidP="00D12613">
      <w:pPr>
        <w:pStyle w:val="20"/>
        <w:tabs>
          <w:tab w:val="left" w:pos="567"/>
          <w:tab w:val="left" w:pos="778"/>
        </w:tabs>
        <w:spacing w:before="0" w:line="240" w:lineRule="auto"/>
        <w:ind w:firstLine="0"/>
        <w:jc w:val="center"/>
        <w:rPr>
          <w:b/>
          <w:color w:val="000000"/>
        </w:rPr>
      </w:pPr>
      <w:r w:rsidRPr="005B0517">
        <w:rPr>
          <w:b/>
          <w:color w:val="000000"/>
        </w:rPr>
        <w:t>М</w:t>
      </w:r>
      <w:r w:rsidR="00D12613">
        <w:rPr>
          <w:b/>
          <w:color w:val="000000"/>
        </w:rPr>
        <w:t>ЕТОДИКА ОРГАНОЛЕПТИЧЕСКОЙ ОЦЕНКИ ПИЩИ</w:t>
      </w:r>
    </w:p>
    <w:p w14:paraId="00505048" w14:textId="77777777" w:rsidR="00D12613" w:rsidRPr="005B0517" w:rsidRDefault="00D12613" w:rsidP="00D12613">
      <w:pPr>
        <w:pStyle w:val="20"/>
        <w:tabs>
          <w:tab w:val="left" w:pos="567"/>
          <w:tab w:val="left" w:pos="778"/>
        </w:tabs>
        <w:spacing w:before="0" w:line="240" w:lineRule="auto"/>
        <w:ind w:firstLine="0"/>
        <w:rPr>
          <w:b/>
          <w:color w:val="000000"/>
        </w:rPr>
      </w:pPr>
    </w:p>
    <w:p w14:paraId="24248581" w14:textId="77777777" w:rsidR="005B0517" w:rsidRPr="00D12613" w:rsidRDefault="005B0517" w:rsidP="00D12613">
      <w:pPr>
        <w:pStyle w:val="20"/>
        <w:tabs>
          <w:tab w:val="left" w:pos="567"/>
          <w:tab w:val="left" w:pos="778"/>
        </w:tabs>
        <w:spacing w:before="0" w:line="240" w:lineRule="auto"/>
        <w:ind w:left="-284" w:firstLine="567"/>
        <w:rPr>
          <w:b/>
          <w:color w:val="000000"/>
          <w:sz w:val="24"/>
          <w:szCs w:val="24"/>
          <w:u w:val="single"/>
        </w:rPr>
      </w:pPr>
      <w:r w:rsidRPr="00D12613">
        <w:rPr>
          <w:b/>
          <w:color w:val="000000"/>
          <w:sz w:val="24"/>
          <w:szCs w:val="24"/>
          <w:u w:val="single"/>
        </w:rPr>
        <w:t>Органолептическая оценка первых блюд</w:t>
      </w:r>
    </w:p>
    <w:p w14:paraId="28226F8F"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Для органолептической оценки первого блюда (после тщательного перемешивания в котле) его берут в небольшом количестве на тарелку. </w:t>
      </w:r>
    </w:p>
    <w:p w14:paraId="4C1E8851"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14:paraId="4A6078EF"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14:paraId="720C4163" w14:textId="77777777" w:rsidR="005B0517" w:rsidRPr="00D12613" w:rsidRDefault="005B0517" w:rsidP="00D12613">
      <w:pPr>
        <w:pStyle w:val="20"/>
        <w:tabs>
          <w:tab w:val="left" w:pos="567"/>
          <w:tab w:val="left" w:pos="778"/>
        </w:tabs>
        <w:spacing w:before="0" w:line="240" w:lineRule="auto"/>
        <w:ind w:left="-284" w:firstLine="567"/>
        <w:rPr>
          <w:b/>
          <w:color w:val="000000"/>
          <w:sz w:val="24"/>
          <w:szCs w:val="24"/>
          <w:u w:val="single"/>
        </w:rPr>
      </w:pPr>
      <w:r w:rsidRPr="00D12613">
        <w:rPr>
          <w:b/>
          <w:color w:val="000000"/>
          <w:sz w:val="24"/>
          <w:szCs w:val="24"/>
          <w:u w:val="single"/>
        </w:rPr>
        <w:t>Органолептическая оценка вторых блюд</w:t>
      </w:r>
    </w:p>
    <w:p w14:paraId="5B3567A0"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Органолептическая оценка вторых блюд проводится по их составным частям. Общая оценка дается только соусным блюдам (рагу, гуляш). </w:t>
      </w:r>
    </w:p>
    <w:p w14:paraId="2AD55E49"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При внешнем осмотре блюда обращают внимание на характер нарезки мяса, равномерность порционирования,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прожаренности или нарушении сроков хранения котлетного фарша). </w:t>
      </w:r>
    </w:p>
    <w:p w14:paraId="568EE558"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14:paraId="43013E1B"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14:paraId="21B8632F"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14:paraId="39C1BF97"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w:t>
      </w:r>
    </w:p>
    <w:p w14:paraId="58DFE290"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14:paraId="20039EEF" w14:textId="77777777" w:rsidR="005B0517" w:rsidRPr="00D12613" w:rsidRDefault="005B0517" w:rsidP="00D12613">
      <w:pPr>
        <w:pStyle w:val="20"/>
        <w:tabs>
          <w:tab w:val="left" w:pos="567"/>
          <w:tab w:val="left" w:pos="778"/>
        </w:tabs>
        <w:spacing w:before="0" w:line="240" w:lineRule="auto"/>
        <w:ind w:left="-284" w:firstLine="567"/>
        <w:rPr>
          <w:color w:val="000000"/>
          <w:sz w:val="24"/>
          <w:szCs w:val="24"/>
        </w:rPr>
      </w:pPr>
      <w:r w:rsidRPr="00D12613">
        <w:rPr>
          <w:color w:val="000000"/>
          <w:sz w:val="24"/>
          <w:szCs w:val="24"/>
        </w:rPr>
        <w:t xml:space="preserve">Масса порционных блюд должна соответствовать выходу блюда, указанному в меню. </w:t>
      </w:r>
    </w:p>
    <w:p w14:paraId="45F4EA86" w14:textId="77777777" w:rsidR="005B0517" w:rsidRPr="00FA7256" w:rsidRDefault="005B0517" w:rsidP="00D12613">
      <w:pPr>
        <w:pStyle w:val="20"/>
        <w:tabs>
          <w:tab w:val="left" w:pos="567"/>
          <w:tab w:val="left" w:pos="778"/>
        </w:tabs>
        <w:spacing w:before="0" w:line="240" w:lineRule="auto"/>
        <w:ind w:left="-284" w:firstLine="567"/>
        <w:rPr>
          <w:color w:val="000000"/>
          <w:sz w:val="24"/>
          <w:szCs w:val="24"/>
          <w:lang w:eastAsia="ru-RU"/>
        </w:rPr>
      </w:pPr>
      <w:r w:rsidRPr="00D12613">
        <w:rPr>
          <w:color w:val="000000"/>
          <w:sz w:val="24"/>
          <w:szCs w:val="24"/>
        </w:rPr>
        <w:t>При нарушении технологии приготовления пищи, а также в случае неготовности</w:t>
      </w:r>
      <w:r w:rsidR="003372BD">
        <w:rPr>
          <w:color w:val="000000"/>
          <w:sz w:val="24"/>
          <w:szCs w:val="24"/>
        </w:rPr>
        <w:t>,</w:t>
      </w:r>
      <w:r w:rsidRPr="00D12613">
        <w:rPr>
          <w:color w:val="000000"/>
          <w:sz w:val="24"/>
          <w:szCs w:val="24"/>
        </w:rPr>
        <w:t xml:space="preserve"> блюдо допускают к выдаче только после устранения выявленных кулинарных недостатков.</w:t>
      </w:r>
      <w:r w:rsidR="00D12613">
        <w:rPr>
          <w:color w:val="000000"/>
          <w:sz w:val="24"/>
          <w:szCs w:val="24"/>
        </w:rPr>
        <w:t xml:space="preserve"> </w:t>
      </w:r>
    </w:p>
    <w:sectPr w:rsidR="005B0517" w:rsidRPr="00FA7256" w:rsidSect="00CD1E89">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AC658" w14:textId="77777777" w:rsidR="00F97BA2" w:rsidRDefault="00F97BA2" w:rsidP="00CD1E89">
      <w:r>
        <w:separator/>
      </w:r>
    </w:p>
  </w:endnote>
  <w:endnote w:type="continuationSeparator" w:id="0">
    <w:p w14:paraId="2D351899" w14:textId="77777777" w:rsidR="00F97BA2" w:rsidRDefault="00F97BA2" w:rsidP="00CD1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8495947"/>
      <w:docPartObj>
        <w:docPartGallery w:val="Page Numbers (Bottom of Page)"/>
        <w:docPartUnique/>
      </w:docPartObj>
    </w:sdtPr>
    <w:sdtEndPr/>
    <w:sdtContent>
      <w:p w14:paraId="1D74D9B4" w14:textId="77777777" w:rsidR="00FF3E0C" w:rsidRDefault="00F97BA2">
        <w:pPr>
          <w:pStyle w:val="ac"/>
          <w:jc w:val="center"/>
        </w:pPr>
        <w:r>
          <w:fldChar w:fldCharType="begin"/>
        </w:r>
        <w:r>
          <w:instrText>PAGE   \* MERGEFORMAT</w:instrText>
        </w:r>
        <w:r>
          <w:fldChar w:fldCharType="separate"/>
        </w:r>
        <w:r w:rsidR="007120FB">
          <w:rPr>
            <w:noProof/>
          </w:rPr>
          <w:t>2</w:t>
        </w:r>
        <w:r>
          <w:rPr>
            <w:noProof/>
          </w:rPr>
          <w:fldChar w:fldCharType="end"/>
        </w:r>
      </w:p>
    </w:sdtContent>
  </w:sdt>
  <w:p w14:paraId="26D08670" w14:textId="77777777" w:rsidR="00FF3E0C" w:rsidRDefault="00FF3E0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259EE" w14:textId="77777777" w:rsidR="00F97BA2" w:rsidRDefault="00F97BA2" w:rsidP="00CD1E89">
      <w:r>
        <w:separator/>
      </w:r>
    </w:p>
  </w:footnote>
  <w:footnote w:type="continuationSeparator" w:id="0">
    <w:p w14:paraId="2D42995E" w14:textId="77777777" w:rsidR="00F97BA2" w:rsidRDefault="00F97BA2" w:rsidP="00CD1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715110"/>
    <w:multiLevelType w:val="hybridMultilevel"/>
    <w:tmpl w:val="317A5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EF7DFB"/>
    <w:multiLevelType w:val="hybridMultilevel"/>
    <w:tmpl w:val="D982E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4C0F00"/>
    <w:multiLevelType w:val="hybridMultilevel"/>
    <w:tmpl w:val="6994D30E"/>
    <w:lvl w:ilvl="0" w:tplc="C29EA58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4F12AA"/>
    <w:multiLevelType w:val="hybridMultilevel"/>
    <w:tmpl w:val="44DAD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C66AE7"/>
    <w:multiLevelType w:val="hybridMultilevel"/>
    <w:tmpl w:val="BF187B1C"/>
    <w:lvl w:ilvl="0" w:tplc="C29EA58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5C03A4"/>
    <w:multiLevelType w:val="hybridMultilevel"/>
    <w:tmpl w:val="CE8AFCAE"/>
    <w:lvl w:ilvl="0" w:tplc="2E862504">
      <w:start w:val="20"/>
      <w:numFmt w:val="decimal"/>
      <w:lvlText w:val="%1."/>
      <w:lvlJc w:val="left"/>
      <w:pPr>
        <w:ind w:left="1554" w:hanging="903"/>
      </w:pPr>
      <w:rPr>
        <w:rFonts w:ascii="Times New Roman" w:eastAsia="Times New Roman" w:hAnsi="Times New Roman" w:cs="Times New Roman" w:hint="default"/>
        <w:spacing w:val="-5"/>
        <w:w w:val="100"/>
        <w:sz w:val="24"/>
        <w:szCs w:val="24"/>
        <w:lang w:val="ru-RU" w:eastAsia="ru-RU" w:bidi="ru-RU"/>
      </w:rPr>
    </w:lvl>
    <w:lvl w:ilvl="1" w:tplc="6DACC4FE">
      <w:start w:val="1"/>
      <w:numFmt w:val="bullet"/>
      <w:lvlText w:val="•"/>
      <w:lvlJc w:val="left"/>
      <w:pPr>
        <w:ind w:left="1372" w:hanging="360"/>
      </w:pPr>
      <w:rPr>
        <w:rFonts w:ascii="Times New Roman" w:hAnsi="Times New Roman" w:cs="Times New Roman" w:hint="default"/>
        <w:w w:val="100"/>
        <w:sz w:val="24"/>
        <w:szCs w:val="24"/>
        <w:lang w:val="ru-RU" w:eastAsia="ru-RU" w:bidi="ru-RU"/>
      </w:rPr>
    </w:lvl>
    <w:lvl w:ilvl="2" w:tplc="FB103590">
      <w:numFmt w:val="bullet"/>
      <w:lvlText w:val="•"/>
      <w:lvlJc w:val="left"/>
      <w:pPr>
        <w:ind w:left="2573" w:hanging="360"/>
      </w:pPr>
      <w:rPr>
        <w:rFonts w:hint="default"/>
        <w:lang w:val="ru-RU" w:eastAsia="ru-RU" w:bidi="ru-RU"/>
      </w:rPr>
    </w:lvl>
    <w:lvl w:ilvl="3" w:tplc="5EFA1998">
      <w:numFmt w:val="bullet"/>
      <w:lvlText w:val="•"/>
      <w:lvlJc w:val="left"/>
      <w:pPr>
        <w:ind w:left="3586" w:hanging="360"/>
      </w:pPr>
      <w:rPr>
        <w:rFonts w:hint="default"/>
        <w:lang w:val="ru-RU" w:eastAsia="ru-RU" w:bidi="ru-RU"/>
      </w:rPr>
    </w:lvl>
    <w:lvl w:ilvl="4" w:tplc="611C0DBE">
      <w:numFmt w:val="bullet"/>
      <w:lvlText w:val="•"/>
      <w:lvlJc w:val="left"/>
      <w:pPr>
        <w:ind w:left="4599" w:hanging="360"/>
      </w:pPr>
      <w:rPr>
        <w:rFonts w:hint="default"/>
        <w:lang w:val="ru-RU" w:eastAsia="ru-RU" w:bidi="ru-RU"/>
      </w:rPr>
    </w:lvl>
    <w:lvl w:ilvl="5" w:tplc="9626C16E">
      <w:numFmt w:val="bullet"/>
      <w:lvlText w:val="•"/>
      <w:lvlJc w:val="left"/>
      <w:pPr>
        <w:ind w:left="5612" w:hanging="360"/>
      </w:pPr>
      <w:rPr>
        <w:rFonts w:hint="default"/>
        <w:lang w:val="ru-RU" w:eastAsia="ru-RU" w:bidi="ru-RU"/>
      </w:rPr>
    </w:lvl>
    <w:lvl w:ilvl="6" w:tplc="3F7E1B5E">
      <w:numFmt w:val="bullet"/>
      <w:lvlText w:val="•"/>
      <w:lvlJc w:val="left"/>
      <w:pPr>
        <w:ind w:left="6626" w:hanging="360"/>
      </w:pPr>
      <w:rPr>
        <w:rFonts w:hint="default"/>
        <w:lang w:val="ru-RU" w:eastAsia="ru-RU" w:bidi="ru-RU"/>
      </w:rPr>
    </w:lvl>
    <w:lvl w:ilvl="7" w:tplc="48007664">
      <w:numFmt w:val="bullet"/>
      <w:lvlText w:val="•"/>
      <w:lvlJc w:val="left"/>
      <w:pPr>
        <w:ind w:left="7639" w:hanging="360"/>
      </w:pPr>
      <w:rPr>
        <w:rFonts w:hint="default"/>
        <w:lang w:val="ru-RU" w:eastAsia="ru-RU" w:bidi="ru-RU"/>
      </w:rPr>
    </w:lvl>
    <w:lvl w:ilvl="8" w:tplc="4EF8FFF4">
      <w:numFmt w:val="bullet"/>
      <w:lvlText w:val="•"/>
      <w:lvlJc w:val="left"/>
      <w:pPr>
        <w:ind w:left="8652" w:hanging="360"/>
      </w:pPr>
      <w:rPr>
        <w:rFonts w:hint="default"/>
        <w:lang w:val="ru-RU" w:eastAsia="ru-RU" w:bidi="ru-RU"/>
      </w:rPr>
    </w:lvl>
  </w:abstractNum>
  <w:abstractNum w:abstractNumId="9" w15:restartNumberingAfterBreak="0">
    <w:nsid w:val="38D7488A"/>
    <w:multiLevelType w:val="hybridMultilevel"/>
    <w:tmpl w:val="546AF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2D20B9"/>
    <w:multiLevelType w:val="hybridMultilevel"/>
    <w:tmpl w:val="36BC3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AE1771"/>
    <w:multiLevelType w:val="hybridMultilevel"/>
    <w:tmpl w:val="FA5C689C"/>
    <w:lvl w:ilvl="0" w:tplc="EE2E1F2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D633D33"/>
    <w:multiLevelType w:val="multilevel"/>
    <w:tmpl w:val="FB209A80"/>
    <w:lvl w:ilvl="0">
      <w:start w:val="2"/>
      <w:numFmt w:val="decimal"/>
      <w:lvlText w:val="%1."/>
      <w:lvlJc w:val="left"/>
      <w:pPr>
        <w:ind w:left="360" w:hanging="360"/>
      </w:pPr>
      <w:rPr>
        <w:rFonts w:eastAsia="Calibri" w:cs="Calibri" w:hint="default"/>
      </w:rPr>
    </w:lvl>
    <w:lvl w:ilvl="1">
      <w:start w:val="4"/>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13" w15:restartNumberingAfterBreak="0">
    <w:nsid w:val="3E4D4570"/>
    <w:multiLevelType w:val="hybridMultilevel"/>
    <w:tmpl w:val="1C2E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784E00"/>
    <w:multiLevelType w:val="hybridMultilevel"/>
    <w:tmpl w:val="518E3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1403C6"/>
    <w:multiLevelType w:val="hybridMultilevel"/>
    <w:tmpl w:val="D2080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2B7A36"/>
    <w:multiLevelType w:val="hybridMultilevel"/>
    <w:tmpl w:val="7CB6B752"/>
    <w:lvl w:ilvl="0" w:tplc="C29EA58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3774A6"/>
    <w:multiLevelType w:val="hybridMultilevel"/>
    <w:tmpl w:val="87B00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E30F86"/>
    <w:multiLevelType w:val="hybridMultilevel"/>
    <w:tmpl w:val="806E8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CA2C3B"/>
    <w:multiLevelType w:val="hybridMultilevel"/>
    <w:tmpl w:val="6FFA6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E561FA"/>
    <w:multiLevelType w:val="hybridMultilevel"/>
    <w:tmpl w:val="05447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A3B58A8"/>
    <w:multiLevelType w:val="hybridMultilevel"/>
    <w:tmpl w:val="F8A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3D164C"/>
    <w:multiLevelType w:val="hybridMultilevel"/>
    <w:tmpl w:val="222A0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9B432A"/>
    <w:multiLevelType w:val="hybridMultilevel"/>
    <w:tmpl w:val="D416D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274AFC"/>
    <w:multiLevelType w:val="hybridMultilevel"/>
    <w:tmpl w:val="4CDE431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FA663F"/>
    <w:multiLevelType w:val="hybridMultilevel"/>
    <w:tmpl w:val="78EED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BC6030"/>
    <w:multiLevelType w:val="hybridMultilevel"/>
    <w:tmpl w:val="D4BA69D2"/>
    <w:lvl w:ilvl="0" w:tplc="C29EA58E">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53D0408"/>
    <w:multiLevelType w:val="hybridMultilevel"/>
    <w:tmpl w:val="91C0F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996C8E"/>
    <w:multiLevelType w:val="hybridMultilevel"/>
    <w:tmpl w:val="C69E4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83E3166"/>
    <w:multiLevelType w:val="hybridMultilevel"/>
    <w:tmpl w:val="92148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2C5B86"/>
    <w:multiLevelType w:val="hybridMultilevel"/>
    <w:tmpl w:val="D6EE0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15"/>
  </w:num>
  <w:num w:numId="5">
    <w:abstractNumId w:val="13"/>
  </w:num>
  <w:num w:numId="6">
    <w:abstractNumId w:val="35"/>
  </w:num>
  <w:num w:numId="7">
    <w:abstractNumId w:val="3"/>
  </w:num>
  <w:num w:numId="8">
    <w:abstractNumId w:val="30"/>
  </w:num>
  <w:num w:numId="9">
    <w:abstractNumId w:val="32"/>
  </w:num>
  <w:num w:numId="10">
    <w:abstractNumId w:val="11"/>
  </w:num>
  <w:num w:numId="11">
    <w:abstractNumId w:val="28"/>
  </w:num>
  <w:num w:numId="12">
    <w:abstractNumId w:val="5"/>
  </w:num>
  <w:num w:numId="13">
    <w:abstractNumId w:val="19"/>
  </w:num>
  <w:num w:numId="14">
    <w:abstractNumId w:val="25"/>
  </w:num>
  <w:num w:numId="15">
    <w:abstractNumId w:val="17"/>
  </w:num>
  <w:num w:numId="16">
    <w:abstractNumId w:val="27"/>
  </w:num>
  <w:num w:numId="17">
    <w:abstractNumId w:val="34"/>
  </w:num>
  <w:num w:numId="18">
    <w:abstractNumId w:val="33"/>
  </w:num>
  <w:num w:numId="19">
    <w:abstractNumId w:val="22"/>
  </w:num>
  <w:num w:numId="20">
    <w:abstractNumId w:val="9"/>
  </w:num>
  <w:num w:numId="21">
    <w:abstractNumId w:val="26"/>
  </w:num>
  <w:num w:numId="22">
    <w:abstractNumId w:val="31"/>
  </w:num>
  <w:num w:numId="23">
    <w:abstractNumId w:val="4"/>
  </w:num>
  <w:num w:numId="24">
    <w:abstractNumId w:val="7"/>
  </w:num>
  <w:num w:numId="25">
    <w:abstractNumId w:val="16"/>
  </w:num>
  <w:num w:numId="26">
    <w:abstractNumId w:val="24"/>
  </w:num>
  <w:num w:numId="27">
    <w:abstractNumId w:val="6"/>
  </w:num>
  <w:num w:numId="28">
    <w:abstractNumId w:val="21"/>
  </w:num>
  <w:num w:numId="29">
    <w:abstractNumId w:val="0"/>
  </w:num>
  <w:num w:numId="30">
    <w:abstractNumId w:val="29"/>
  </w:num>
  <w:num w:numId="31">
    <w:abstractNumId w:val="2"/>
  </w:num>
  <w:num w:numId="32">
    <w:abstractNumId w:val="23"/>
  </w:num>
  <w:num w:numId="33">
    <w:abstractNumId w:val="18"/>
  </w:num>
  <w:num w:numId="34">
    <w:abstractNumId w:val="8"/>
  </w:num>
  <w:num w:numId="35">
    <w:abstractNumId w:val="20"/>
  </w:num>
  <w:num w:numId="36">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6DF3"/>
    <w:rsid w:val="000245B2"/>
    <w:rsid w:val="00027F3E"/>
    <w:rsid w:val="0003030D"/>
    <w:rsid w:val="000540F4"/>
    <w:rsid w:val="00085FC8"/>
    <w:rsid w:val="0008671B"/>
    <w:rsid w:val="000A3DA1"/>
    <w:rsid w:val="000A5BC4"/>
    <w:rsid w:val="000D513F"/>
    <w:rsid w:val="000F1F1C"/>
    <w:rsid w:val="00164D75"/>
    <w:rsid w:val="001B51AC"/>
    <w:rsid w:val="001C0DF6"/>
    <w:rsid w:val="0020670A"/>
    <w:rsid w:val="0021233B"/>
    <w:rsid w:val="00295107"/>
    <w:rsid w:val="002C0BF3"/>
    <w:rsid w:val="002C17E5"/>
    <w:rsid w:val="00321006"/>
    <w:rsid w:val="00326DF3"/>
    <w:rsid w:val="003372BD"/>
    <w:rsid w:val="003428E7"/>
    <w:rsid w:val="0037482B"/>
    <w:rsid w:val="0039782A"/>
    <w:rsid w:val="003C7884"/>
    <w:rsid w:val="003F78E4"/>
    <w:rsid w:val="0047641B"/>
    <w:rsid w:val="004821E5"/>
    <w:rsid w:val="00495CA6"/>
    <w:rsid w:val="005169E3"/>
    <w:rsid w:val="00590902"/>
    <w:rsid w:val="005A2BFE"/>
    <w:rsid w:val="005B0517"/>
    <w:rsid w:val="00631BEE"/>
    <w:rsid w:val="00664904"/>
    <w:rsid w:val="006A0BA8"/>
    <w:rsid w:val="007120FB"/>
    <w:rsid w:val="00717CB1"/>
    <w:rsid w:val="0072292C"/>
    <w:rsid w:val="007337F6"/>
    <w:rsid w:val="007A239D"/>
    <w:rsid w:val="007A7F82"/>
    <w:rsid w:val="007B1758"/>
    <w:rsid w:val="007C346C"/>
    <w:rsid w:val="007D274C"/>
    <w:rsid w:val="00801A6E"/>
    <w:rsid w:val="0080395A"/>
    <w:rsid w:val="00807367"/>
    <w:rsid w:val="00831072"/>
    <w:rsid w:val="00832D8E"/>
    <w:rsid w:val="0083585C"/>
    <w:rsid w:val="00852A95"/>
    <w:rsid w:val="008700C0"/>
    <w:rsid w:val="008C7C46"/>
    <w:rsid w:val="008D0ED8"/>
    <w:rsid w:val="008D1CB4"/>
    <w:rsid w:val="0090184A"/>
    <w:rsid w:val="0095339E"/>
    <w:rsid w:val="009B1291"/>
    <w:rsid w:val="009D0B60"/>
    <w:rsid w:val="009D4A69"/>
    <w:rsid w:val="009F7149"/>
    <w:rsid w:val="00A12512"/>
    <w:rsid w:val="00A533EF"/>
    <w:rsid w:val="00A62FD8"/>
    <w:rsid w:val="00A70A9C"/>
    <w:rsid w:val="00A71326"/>
    <w:rsid w:val="00A825E0"/>
    <w:rsid w:val="00A941FC"/>
    <w:rsid w:val="00AA0154"/>
    <w:rsid w:val="00AA32FF"/>
    <w:rsid w:val="00AA76B5"/>
    <w:rsid w:val="00AC554B"/>
    <w:rsid w:val="00AE0C26"/>
    <w:rsid w:val="00AF1F5E"/>
    <w:rsid w:val="00B345D8"/>
    <w:rsid w:val="00B418E0"/>
    <w:rsid w:val="00B51225"/>
    <w:rsid w:val="00B932D6"/>
    <w:rsid w:val="00B943B0"/>
    <w:rsid w:val="00BD16B7"/>
    <w:rsid w:val="00BD2B02"/>
    <w:rsid w:val="00BD3007"/>
    <w:rsid w:val="00BF1512"/>
    <w:rsid w:val="00C05DD3"/>
    <w:rsid w:val="00C310B7"/>
    <w:rsid w:val="00C34578"/>
    <w:rsid w:val="00C43CEF"/>
    <w:rsid w:val="00C65055"/>
    <w:rsid w:val="00C67989"/>
    <w:rsid w:val="00C77417"/>
    <w:rsid w:val="00CD1E89"/>
    <w:rsid w:val="00CE3F6E"/>
    <w:rsid w:val="00D1199F"/>
    <w:rsid w:val="00D12613"/>
    <w:rsid w:val="00D56348"/>
    <w:rsid w:val="00D733D0"/>
    <w:rsid w:val="00D74B8E"/>
    <w:rsid w:val="00DA059E"/>
    <w:rsid w:val="00DE4A14"/>
    <w:rsid w:val="00E14C27"/>
    <w:rsid w:val="00E51CA6"/>
    <w:rsid w:val="00E82787"/>
    <w:rsid w:val="00EA28AD"/>
    <w:rsid w:val="00ED0D36"/>
    <w:rsid w:val="00ED6190"/>
    <w:rsid w:val="00EE20B2"/>
    <w:rsid w:val="00F068C3"/>
    <w:rsid w:val="00F726E1"/>
    <w:rsid w:val="00F81004"/>
    <w:rsid w:val="00F97BA2"/>
    <w:rsid w:val="00FA7563"/>
    <w:rsid w:val="00FF0CB1"/>
    <w:rsid w:val="00FF3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E1F873"/>
  <w15:docId w15:val="{B5485031-6692-4665-ACAE-96A2225D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229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641B"/>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72292C"/>
    <w:rPr>
      <w:rFonts w:ascii="Calibri" w:eastAsia="Calibri" w:hAnsi="Calibri" w:cs="Times New Roman"/>
    </w:rPr>
  </w:style>
  <w:style w:type="paragraph" w:styleId="a4">
    <w:name w:val="No Spacing"/>
    <w:link w:val="a3"/>
    <w:uiPriority w:val="1"/>
    <w:qFormat/>
    <w:rsid w:val="0072292C"/>
    <w:pPr>
      <w:spacing w:after="0" w:line="240" w:lineRule="auto"/>
    </w:pPr>
    <w:rPr>
      <w:rFonts w:ascii="Calibri" w:eastAsia="Calibri" w:hAnsi="Calibri" w:cs="Times New Roman"/>
    </w:rPr>
  </w:style>
  <w:style w:type="character" w:customStyle="1" w:styleId="FontStyle21">
    <w:name w:val="Font Style21"/>
    <w:basedOn w:val="a0"/>
    <w:uiPriority w:val="99"/>
    <w:rsid w:val="0072292C"/>
    <w:rPr>
      <w:rFonts w:ascii="Bookman Old Style" w:hAnsi="Bookman Old Style" w:cs="Bookman Old Style"/>
      <w:color w:val="000000"/>
      <w:spacing w:val="10"/>
      <w:sz w:val="20"/>
      <w:szCs w:val="20"/>
    </w:rPr>
  </w:style>
  <w:style w:type="character" w:customStyle="1" w:styleId="FontStyle12">
    <w:name w:val="Font Style12"/>
    <w:basedOn w:val="a0"/>
    <w:uiPriority w:val="99"/>
    <w:rsid w:val="00D56348"/>
    <w:rPr>
      <w:rFonts w:ascii="Courier New" w:hAnsi="Courier New" w:cs="Courier New"/>
      <w:color w:val="000000"/>
      <w:sz w:val="22"/>
      <w:szCs w:val="22"/>
    </w:rPr>
  </w:style>
  <w:style w:type="paragraph" w:customStyle="1" w:styleId="11">
    <w:name w:val="1.1."/>
    <w:basedOn w:val="a"/>
    <w:link w:val="110"/>
    <w:rsid w:val="00D56348"/>
    <w:pPr>
      <w:tabs>
        <w:tab w:val="left" w:pos="142"/>
        <w:tab w:val="left" w:pos="1134"/>
      </w:tabs>
      <w:autoSpaceDE w:val="0"/>
      <w:autoSpaceDN w:val="0"/>
      <w:adjustRightInd w:val="0"/>
      <w:spacing w:line="360" w:lineRule="auto"/>
      <w:jc w:val="both"/>
    </w:pPr>
  </w:style>
  <w:style w:type="character" w:customStyle="1" w:styleId="110">
    <w:name w:val="1.1. Знак"/>
    <w:basedOn w:val="a0"/>
    <w:link w:val="11"/>
    <w:rsid w:val="00D56348"/>
    <w:rPr>
      <w:rFonts w:ascii="Times New Roman" w:eastAsia="Times New Roman" w:hAnsi="Times New Roman" w:cs="Times New Roman"/>
      <w:sz w:val="24"/>
      <w:szCs w:val="24"/>
      <w:lang w:eastAsia="ru-RU"/>
    </w:rPr>
  </w:style>
  <w:style w:type="paragraph" w:styleId="a5">
    <w:name w:val="List Paragraph"/>
    <w:basedOn w:val="a"/>
    <w:qFormat/>
    <w:rsid w:val="000245B2"/>
    <w:pPr>
      <w:ind w:left="720"/>
      <w:contextualSpacing/>
    </w:pPr>
  </w:style>
  <w:style w:type="character" w:customStyle="1" w:styleId="FontStyle14">
    <w:name w:val="Font Style14"/>
    <w:basedOn w:val="a0"/>
    <w:uiPriority w:val="99"/>
    <w:rsid w:val="000245B2"/>
    <w:rPr>
      <w:rFonts w:ascii="Courier New" w:hAnsi="Courier New" w:cs="Courier New"/>
      <w:color w:val="000000"/>
      <w:sz w:val="22"/>
      <w:szCs w:val="22"/>
    </w:rPr>
  </w:style>
  <w:style w:type="character" w:customStyle="1" w:styleId="FontStyle11">
    <w:name w:val="Font Style11"/>
    <w:basedOn w:val="a0"/>
    <w:uiPriority w:val="99"/>
    <w:rsid w:val="000245B2"/>
    <w:rPr>
      <w:rFonts w:ascii="Courier New" w:hAnsi="Courier New" w:cs="Courier New"/>
      <w:color w:val="000000"/>
      <w:spacing w:val="-10"/>
      <w:sz w:val="20"/>
      <w:szCs w:val="20"/>
    </w:rPr>
  </w:style>
  <w:style w:type="paragraph" w:customStyle="1" w:styleId="Style1">
    <w:name w:val="Style1"/>
    <w:basedOn w:val="a"/>
    <w:link w:val="Style10"/>
    <w:uiPriority w:val="99"/>
    <w:rsid w:val="000245B2"/>
    <w:pPr>
      <w:widowControl w:val="0"/>
      <w:autoSpaceDE w:val="0"/>
      <w:autoSpaceDN w:val="0"/>
      <w:adjustRightInd w:val="0"/>
      <w:spacing w:line="245" w:lineRule="exact"/>
      <w:jc w:val="both"/>
    </w:pPr>
    <w:rPr>
      <w:rFonts w:ascii="Candara" w:hAnsi="Candara"/>
    </w:rPr>
  </w:style>
  <w:style w:type="character" w:customStyle="1" w:styleId="FontStyle13">
    <w:name w:val="Font Style13"/>
    <w:basedOn w:val="a0"/>
    <w:uiPriority w:val="99"/>
    <w:rsid w:val="000245B2"/>
    <w:rPr>
      <w:rFonts w:ascii="Courier New" w:hAnsi="Courier New" w:cs="Courier New"/>
      <w:color w:val="000000"/>
      <w:spacing w:val="-20"/>
      <w:sz w:val="24"/>
      <w:szCs w:val="24"/>
    </w:rPr>
  </w:style>
  <w:style w:type="paragraph" w:customStyle="1" w:styleId="111">
    <w:name w:val="1.1.1."/>
    <w:basedOn w:val="Style1"/>
    <w:link w:val="1110"/>
    <w:rsid w:val="000245B2"/>
    <w:pPr>
      <w:widowControl/>
      <w:spacing w:line="360" w:lineRule="auto"/>
      <w:ind w:left="2127" w:hanging="993"/>
    </w:pPr>
    <w:rPr>
      <w:rFonts w:ascii="Times New Roman" w:hAnsi="Times New Roman"/>
    </w:rPr>
  </w:style>
  <w:style w:type="character" w:customStyle="1" w:styleId="Style10">
    <w:name w:val="Style1 Знак"/>
    <w:basedOn w:val="a0"/>
    <w:link w:val="Style1"/>
    <w:uiPriority w:val="99"/>
    <w:rsid w:val="000245B2"/>
    <w:rPr>
      <w:rFonts w:ascii="Candara" w:eastAsia="Times New Roman" w:hAnsi="Candara" w:cs="Times New Roman"/>
      <w:sz w:val="24"/>
      <w:szCs w:val="24"/>
      <w:lang w:eastAsia="ru-RU"/>
    </w:rPr>
  </w:style>
  <w:style w:type="character" w:customStyle="1" w:styleId="1110">
    <w:name w:val="1.1.1. Знак"/>
    <w:basedOn w:val="Style10"/>
    <w:link w:val="111"/>
    <w:rsid w:val="000245B2"/>
    <w:rPr>
      <w:rFonts w:ascii="Times New Roman" w:eastAsia="Times New Roman" w:hAnsi="Times New Roman" w:cs="Times New Roman"/>
      <w:sz w:val="24"/>
      <w:szCs w:val="24"/>
      <w:lang w:eastAsia="ru-RU"/>
    </w:rPr>
  </w:style>
  <w:style w:type="paragraph" w:customStyle="1" w:styleId="12">
    <w:name w:val="1."/>
    <w:basedOn w:val="Style1"/>
    <w:link w:val="13"/>
    <w:rsid w:val="000245B2"/>
    <w:pPr>
      <w:widowControl/>
      <w:tabs>
        <w:tab w:val="left" w:pos="1134"/>
      </w:tabs>
      <w:spacing w:line="360" w:lineRule="auto"/>
    </w:pPr>
    <w:rPr>
      <w:rFonts w:ascii="Times New Roman" w:hAnsi="Times New Roman"/>
      <w:b/>
    </w:rPr>
  </w:style>
  <w:style w:type="character" w:customStyle="1" w:styleId="13">
    <w:name w:val="1. Знак"/>
    <w:basedOn w:val="Style10"/>
    <w:link w:val="12"/>
    <w:rsid w:val="000245B2"/>
    <w:rPr>
      <w:rFonts w:ascii="Times New Roman" w:eastAsia="Times New Roman" w:hAnsi="Times New Roman" w:cs="Times New Roman"/>
      <w:b/>
      <w:sz w:val="24"/>
      <w:szCs w:val="24"/>
      <w:lang w:eastAsia="ru-RU"/>
    </w:rPr>
  </w:style>
  <w:style w:type="paragraph" w:styleId="a6">
    <w:name w:val="Balloon Text"/>
    <w:basedOn w:val="a"/>
    <w:link w:val="a7"/>
    <w:uiPriority w:val="99"/>
    <w:semiHidden/>
    <w:unhideWhenUsed/>
    <w:rsid w:val="00C43CEF"/>
    <w:rPr>
      <w:rFonts w:ascii="Tahoma" w:hAnsi="Tahoma" w:cs="Tahoma"/>
      <w:sz w:val="16"/>
      <w:szCs w:val="16"/>
    </w:rPr>
  </w:style>
  <w:style w:type="character" w:customStyle="1" w:styleId="a7">
    <w:name w:val="Текст выноски Знак"/>
    <w:basedOn w:val="a0"/>
    <w:link w:val="a6"/>
    <w:uiPriority w:val="99"/>
    <w:semiHidden/>
    <w:rsid w:val="00C43CEF"/>
    <w:rPr>
      <w:rFonts w:ascii="Tahoma" w:eastAsia="Times New Roman" w:hAnsi="Tahoma" w:cs="Tahoma"/>
      <w:sz w:val="16"/>
      <w:szCs w:val="16"/>
      <w:lang w:eastAsia="ru-RU"/>
    </w:rPr>
  </w:style>
  <w:style w:type="paragraph" w:styleId="a8">
    <w:name w:val="Body Text"/>
    <w:basedOn w:val="a"/>
    <w:link w:val="a9"/>
    <w:unhideWhenUsed/>
    <w:rsid w:val="00F726E1"/>
    <w:pPr>
      <w:jc w:val="both"/>
    </w:pPr>
    <w:rPr>
      <w:szCs w:val="20"/>
    </w:rPr>
  </w:style>
  <w:style w:type="character" w:customStyle="1" w:styleId="a9">
    <w:name w:val="Основной текст Знак"/>
    <w:basedOn w:val="a0"/>
    <w:link w:val="a8"/>
    <w:rsid w:val="00F726E1"/>
    <w:rPr>
      <w:rFonts w:ascii="Times New Roman" w:eastAsia="Times New Roman" w:hAnsi="Times New Roman" w:cs="Times New Roman"/>
      <w:sz w:val="24"/>
      <w:szCs w:val="20"/>
      <w:lang w:eastAsia="ru-RU"/>
    </w:rPr>
  </w:style>
  <w:style w:type="paragraph" w:styleId="aa">
    <w:name w:val="header"/>
    <w:basedOn w:val="a"/>
    <w:link w:val="ab"/>
    <w:uiPriority w:val="99"/>
    <w:unhideWhenUsed/>
    <w:rsid w:val="00CD1E89"/>
    <w:pPr>
      <w:tabs>
        <w:tab w:val="center" w:pos="4677"/>
        <w:tab w:val="right" w:pos="9355"/>
      </w:tabs>
    </w:pPr>
  </w:style>
  <w:style w:type="character" w:customStyle="1" w:styleId="ab">
    <w:name w:val="Верхний колонтитул Знак"/>
    <w:basedOn w:val="a0"/>
    <w:link w:val="aa"/>
    <w:uiPriority w:val="99"/>
    <w:rsid w:val="00CD1E8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D1E89"/>
    <w:pPr>
      <w:tabs>
        <w:tab w:val="center" w:pos="4677"/>
        <w:tab w:val="right" w:pos="9355"/>
      </w:tabs>
    </w:pPr>
  </w:style>
  <w:style w:type="character" w:customStyle="1" w:styleId="ad">
    <w:name w:val="Нижний колонтитул Знак"/>
    <w:basedOn w:val="a0"/>
    <w:link w:val="ac"/>
    <w:uiPriority w:val="99"/>
    <w:rsid w:val="00CD1E89"/>
    <w:rPr>
      <w:rFonts w:ascii="Times New Roman" w:eastAsia="Times New Roman" w:hAnsi="Times New Roman" w:cs="Times New Roman"/>
      <w:sz w:val="24"/>
      <w:szCs w:val="24"/>
      <w:lang w:eastAsia="ru-RU"/>
    </w:rPr>
  </w:style>
  <w:style w:type="paragraph" w:customStyle="1" w:styleId="ConsPlusNormal">
    <w:name w:val="ConsPlusNormal"/>
    <w:rsid w:val="0003030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Cell">
    <w:name w:val="ConsPlusCell"/>
    <w:uiPriority w:val="99"/>
    <w:rsid w:val="00FF3E0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10">
    <w:name w:val="Заголовок 1 Знак"/>
    <w:basedOn w:val="a0"/>
    <w:link w:val="1"/>
    <w:rsid w:val="0047641B"/>
    <w:rPr>
      <w:rFonts w:ascii="Cambria" w:eastAsia="Times New Roman" w:hAnsi="Cambria" w:cs="Times New Roman"/>
      <w:b/>
      <w:bCs/>
      <w:color w:val="365F91"/>
      <w:sz w:val="28"/>
      <w:szCs w:val="28"/>
      <w:lang w:eastAsia="ru-RU"/>
    </w:rPr>
  </w:style>
  <w:style w:type="character" w:styleId="ae">
    <w:name w:val="Hyperlink"/>
    <w:rsid w:val="0047641B"/>
    <w:rPr>
      <w:color w:val="0000FF"/>
      <w:u w:val="single"/>
    </w:rPr>
  </w:style>
  <w:style w:type="paragraph" w:customStyle="1" w:styleId="a00">
    <w:name w:val="a0"/>
    <w:basedOn w:val="a"/>
    <w:rsid w:val="0047641B"/>
    <w:pPr>
      <w:spacing w:before="100" w:beforeAutospacing="1" w:after="100" w:afterAutospacing="1"/>
    </w:pPr>
  </w:style>
  <w:style w:type="paragraph" w:styleId="af">
    <w:name w:val="Normal (Web)"/>
    <w:basedOn w:val="a"/>
    <w:unhideWhenUsed/>
    <w:rsid w:val="0047641B"/>
    <w:pPr>
      <w:spacing w:before="100" w:beforeAutospacing="1" w:after="100" w:afterAutospacing="1"/>
    </w:pPr>
  </w:style>
  <w:style w:type="character" w:customStyle="1" w:styleId="3">
    <w:name w:val="Основной текст (3)_"/>
    <w:link w:val="30"/>
    <w:rsid w:val="003428E7"/>
    <w:rPr>
      <w:rFonts w:ascii="Times New Roman" w:eastAsia="Times New Roman" w:hAnsi="Times New Roman" w:cs="Times New Roman"/>
      <w:sz w:val="30"/>
      <w:szCs w:val="30"/>
      <w:shd w:val="clear" w:color="auto" w:fill="FFFFFF"/>
    </w:rPr>
  </w:style>
  <w:style w:type="character" w:customStyle="1" w:styleId="2">
    <w:name w:val="Основной текст (2)_"/>
    <w:link w:val="20"/>
    <w:rsid w:val="003428E7"/>
    <w:rPr>
      <w:rFonts w:ascii="Times New Roman" w:eastAsia="Times New Roman" w:hAnsi="Times New Roman" w:cs="Times New Roman"/>
      <w:shd w:val="clear" w:color="auto" w:fill="FFFFFF"/>
    </w:rPr>
  </w:style>
  <w:style w:type="paragraph" w:customStyle="1" w:styleId="30">
    <w:name w:val="Основной текст (3)"/>
    <w:basedOn w:val="a"/>
    <w:link w:val="3"/>
    <w:rsid w:val="003428E7"/>
    <w:pPr>
      <w:widowControl w:val="0"/>
      <w:shd w:val="clear" w:color="auto" w:fill="FFFFFF"/>
      <w:spacing w:line="0" w:lineRule="atLeast"/>
    </w:pPr>
    <w:rPr>
      <w:sz w:val="30"/>
      <w:szCs w:val="30"/>
      <w:lang w:eastAsia="en-US"/>
    </w:rPr>
  </w:style>
  <w:style w:type="paragraph" w:customStyle="1" w:styleId="20">
    <w:name w:val="Основной текст (2)"/>
    <w:basedOn w:val="a"/>
    <w:link w:val="2"/>
    <w:rsid w:val="003428E7"/>
    <w:pPr>
      <w:widowControl w:val="0"/>
      <w:shd w:val="clear" w:color="auto" w:fill="FFFFFF"/>
      <w:spacing w:before="180" w:line="274" w:lineRule="exact"/>
      <w:ind w:hanging="480"/>
      <w:jc w:val="both"/>
    </w:pPr>
    <w:rPr>
      <w:sz w:val="22"/>
      <w:szCs w:val="22"/>
      <w:lang w:eastAsia="en-US"/>
    </w:rPr>
  </w:style>
  <w:style w:type="paragraph" w:customStyle="1" w:styleId="formattexttopleveltext">
    <w:name w:val="formattext topleveltext"/>
    <w:basedOn w:val="a"/>
    <w:rsid w:val="003428E7"/>
    <w:pPr>
      <w:spacing w:before="100" w:beforeAutospacing="1" w:after="100" w:afterAutospacing="1"/>
    </w:pPr>
  </w:style>
  <w:style w:type="character" w:styleId="af0">
    <w:name w:val="Strong"/>
    <w:qFormat/>
    <w:rsid w:val="00C310B7"/>
    <w:rPr>
      <w:b/>
      <w:bCs/>
    </w:rPr>
  </w:style>
  <w:style w:type="character" w:customStyle="1" w:styleId="grame">
    <w:name w:val="grame"/>
    <w:basedOn w:val="a0"/>
    <w:rsid w:val="00631BEE"/>
  </w:style>
  <w:style w:type="paragraph" w:customStyle="1" w:styleId="formattext">
    <w:name w:val="formattext"/>
    <w:basedOn w:val="a"/>
    <w:rsid w:val="00631BEE"/>
    <w:pPr>
      <w:spacing w:before="100" w:beforeAutospacing="1" w:after="100" w:afterAutospacing="1"/>
    </w:pPr>
  </w:style>
  <w:style w:type="paragraph" w:customStyle="1" w:styleId="s1">
    <w:name w:val="s_1"/>
    <w:basedOn w:val="a"/>
    <w:rsid w:val="00631B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4254</Words>
  <Characters>24251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2021-04-22T05:23:00Z</cp:lastPrinted>
  <dcterms:created xsi:type="dcterms:W3CDTF">2021-04-12T13:35:00Z</dcterms:created>
  <dcterms:modified xsi:type="dcterms:W3CDTF">2021-04-28T06:08:00Z</dcterms:modified>
</cp:coreProperties>
</file>